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4B2D" w14:textId="0A66A01B" w:rsidR="00042754" w:rsidRPr="00E46E91" w:rsidRDefault="00042754" w:rsidP="00042754">
      <w:pPr>
        <w:spacing w:line="20" w:lineRule="atLeast"/>
        <w:rPr>
          <w:b/>
          <w:bCs/>
        </w:rPr>
      </w:pPr>
      <w:r w:rsidRPr="00E46E91">
        <w:rPr>
          <w:b/>
          <w:bCs/>
          <w:cs/>
        </w:rPr>
        <w:t xml:space="preserve">ตัวบ่งชี้ที่ </w:t>
      </w:r>
      <w:r w:rsidRPr="00E46E91">
        <w:rPr>
          <w:b/>
          <w:bCs/>
        </w:rPr>
        <w:t>2</w:t>
      </w:r>
      <w:r w:rsidRPr="00E46E91">
        <w:rPr>
          <w:b/>
          <w:bCs/>
          <w:cs/>
        </w:rPr>
        <w:t>.</w:t>
      </w:r>
      <w:r w:rsidRPr="00E46E91">
        <w:rPr>
          <w:b/>
          <w:bCs/>
        </w:rPr>
        <w:t xml:space="preserve">11  </w:t>
      </w:r>
      <w:r w:rsidRPr="00E46E91">
        <w:rPr>
          <w:b/>
          <w:bCs/>
          <w:cs/>
        </w:rPr>
        <w:tab/>
        <w:t xml:space="preserve">ระบบและกลไกการบริหารความเสี่ยงต่อผลการดำเนินงานตามพันธกิจของสถาบัน  </w:t>
      </w:r>
    </w:p>
    <w:p w14:paraId="3B04C342" w14:textId="5172C6FF" w:rsidR="00042754" w:rsidRPr="00E46E91" w:rsidRDefault="00434A7A" w:rsidP="00042754">
      <w:pPr>
        <w:spacing w:line="20" w:lineRule="atLeast"/>
        <w:ind w:left="720" w:firstLine="720"/>
        <w:rPr>
          <w:b/>
          <w:bCs/>
        </w:rPr>
      </w:pPr>
      <w:r>
        <w:rPr>
          <w:rFonts w:eastAsia="SimSun"/>
          <w:b/>
          <w:bCs/>
          <w:cs/>
          <w:lang w:eastAsia="zh-CN"/>
        </w:rPr>
        <w:t xml:space="preserve">(สกอ. 5.1 ข้อ </w:t>
      </w:r>
      <w:r>
        <w:rPr>
          <w:rFonts w:eastAsia="SimSun" w:hint="cs"/>
          <w:b/>
          <w:bCs/>
          <w:cs/>
          <w:lang w:eastAsia="zh-CN"/>
        </w:rPr>
        <w:t>3</w:t>
      </w:r>
      <w:r w:rsidR="00042754" w:rsidRPr="00E46E91">
        <w:rPr>
          <w:rFonts w:eastAsia="SimSun"/>
          <w:b/>
          <w:bCs/>
          <w:cs/>
          <w:lang w:eastAsia="zh-CN"/>
        </w:rPr>
        <w:t xml:space="preserve"> ตัวบ่งชี้ระดับสถาบัน) </w:t>
      </w:r>
    </w:p>
    <w:p w14:paraId="40C38083" w14:textId="77777777" w:rsidR="00042754" w:rsidRPr="00E46E91" w:rsidRDefault="00042754" w:rsidP="00042754">
      <w:pPr>
        <w:tabs>
          <w:tab w:val="left" w:pos="360"/>
        </w:tabs>
        <w:spacing w:line="20" w:lineRule="atLeast"/>
        <w:rPr>
          <w:b/>
          <w:bCs/>
          <w:sz w:val="24"/>
          <w:szCs w:val="24"/>
        </w:rPr>
      </w:pPr>
    </w:p>
    <w:p w14:paraId="2725EAA6" w14:textId="77777777" w:rsidR="00042754" w:rsidRPr="00E46E91" w:rsidRDefault="00042754" w:rsidP="00042754">
      <w:pPr>
        <w:tabs>
          <w:tab w:val="left" w:pos="360"/>
        </w:tabs>
        <w:spacing w:line="20" w:lineRule="atLeast"/>
        <w:rPr>
          <w:b/>
          <w:bCs/>
        </w:rPr>
      </w:pPr>
      <w:r w:rsidRPr="00E46E91">
        <w:rPr>
          <w:b/>
          <w:bCs/>
          <w:cs/>
        </w:rPr>
        <w:t>ชนิดของตัวบ่งชี้</w:t>
      </w:r>
      <w:r w:rsidRPr="00E46E91">
        <w:rPr>
          <w:b/>
          <w:bCs/>
        </w:rPr>
        <w:tab/>
      </w:r>
      <w:r w:rsidRPr="00E46E91">
        <w:rPr>
          <w:b/>
          <w:bCs/>
          <w:cs/>
        </w:rPr>
        <w:t xml:space="preserve">   </w:t>
      </w:r>
      <w:r w:rsidRPr="00E46E91">
        <w:rPr>
          <w:cs/>
        </w:rPr>
        <w:t xml:space="preserve">    </w:t>
      </w:r>
      <w:r w:rsidRPr="00E46E91">
        <w:tab/>
      </w:r>
      <w:r w:rsidRPr="00E46E91">
        <w:rPr>
          <w:cs/>
        </w:rPr>
        <w:t>:   กระบวนการ</w:t>
      </w:r>
      <w:r w:rsidRPr="00E46E91">
        <w:rPr>
          <w:b/>
          <w:bCs/>
          <w:cs/>
        </w:rPr>
        <w:t xml:space="preserve"> </w:t>
      </w:r>
    </w:p>
    <w:p w14:paraId="74A79999" w14:textId="0AB55A1C" w:rsidR="00042754" w:rsidRPr="00E46E91" w:rsidRDefault="00042754" w:rsidP="00042754">
      <w:pPr>
        <w:tabs>
          <w:tab w:val="left" w:pos="1701"/>
          <w:tab w:val="left" w:pos="1985"/>
        </w:tabs>
        <w:spacing w:line="20" w:lineRule="atLeast"/>
        <w:rPr>
          <w:rFonts w:hint="cs"/>
          <w:cs/>
        </w:rPr>
      </w:pPr>
      <w:r w:rsidRPr="00E46E91">
        <w:rPr>
          <w:b/>
          <w:bCs/>
          <w:cs/>
        </w:rPr>
        <w:t>ผู้รับผิดชอบหลัก</w:t>
      </w:r>
      <w:r w:rsidR="00A61C7E">
        <w:rPr>
          <w:cs/>
        </w:rPr>
        <w:t xml:space="preserve"> </w:t>
      </w:r>
      <w:r w:rsidR="00A61C7E">
        <w:rPr>
          <w:cs/>
        </w:rPr>
        <w:tab/>
        <w:t xml:space="preserve"> </w:t>
      </w:r>
      <w:r w:rsidR="00A61C7E">
        <w:rPr>
          <w:cs/>
        </w:rPr>
        <w:tab/>
      </w:r>
      <w:r w:rsidR="00A61C7E">
        <w:rPr>
          <w:cs/>
        </w:rPr>
        <w:tab/>
        <w:t xml:space="preserve">:   </w:t>
      </w:r>
      <w:r w:rsidR="00D938FF">
        <w:rPr>
          <w:rFonts w:hint="cs"/>
          <w:cs/>
        </w:rPr>
        <w:t>กองนโยบายและแผน</w:t>
      </w:r>
    </w:p>
    <w:p w14:paraId="5CBC84BB" w14:textId="04B6F66B" w:rsidR="00042754" w:rsidRPr="00FB39EB" w:rsidRDefault="00042754" w:rsidP="00FB39EB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rFonts w:hint="cs"/>
          <w:color w:val="000000" w:themeColor="text1"/>
        </w:rPr>
      </w:pPr>
      <w:r w:rsidRPr="00E46E91">
        <w:rPr>
          <w:b/>
          <w:bCs/>
          <w:cs/>
        </w:rPr>
        <w:t xml:space="preserve">ผู้กำกับดูแลตัวบ่งชี้ </w:t>
      </w:r>
      <w:r w:rsidRPr="00E46E91">
        <w:rPr>
          <w:b/>
          <w:bCs/>
          <w:cs/>
        </w:rPr>
        <w:tab/>
      </w:r>
      <w:r w:rsidRPr="00E46E91">
        <w:rPr>
          <w:cs/>
        </w:rPr>
        <w:t>:</w:t>
      </w:r>
      <w:r w:rsidRPr="00E46E91">
        <w:rPr>
          <w:b/>
          <w:bCs/>
          <w:cs/>
        </w:rPr>
        <w:t xml:space="preserve">  </w:t>
      </w:r>
      <w:r w:rsidR="00D938FF" w:rsidRPr="001826D1">
        <w:rPr>
          <w:color w:val="000000" w:themeColor="text1"/>
          <w:cs/>
        </w:rPr>
        <w:t>นางสาวเบญจวรรณ  คลีดิษฐ</w:t>
      </w:r>
      <w:r w:rsidRPr="00E46E91">
        <w:rPr>
          <w:b/>
          <w:bCs/>
          <w:cs/>
        </w:rPr>
        <w:tab/>
        <w:t xml:space="preserve">โทรศัพท์  :  </w:t>
      </w:r>
      <w:r w:rsidR="00FB39EB" w:rsidRPr="001826D1">
        <w:rPr>
          <w:color w:val="000000" w:themeColor="text1"/>
        </w:rPr>
        <w:t>08-7406-70066</w:t>
      </w:r>
    </w:p>
    <w:p w14:paraId="473CE767" w14:textId="1BC08825" w:rsidR="00042754" w:rsidRPr="00E46E91" w:rsidRDefault="00042754" w:rsidP="00042754">
      <w:pPr>
        <w:widowControl w:val="0"/>
        <w:autoSpaceDE w:val="0"/>
        <w:autoSpaceDN w:val="0"/>
        <w:adjustRightInd w:val="0"/>
        <w:spacing w:line="20" w:lineRule="atLeast"/>
        <w:ind w:right="-569"/>
      </w:pP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</w:rPr>
        <w:t>E</w:t>
      </w:r>
      <w:r w:rsidRPr="00E46E91">
        <w:rPr>
          <w:b/>
          <w:bCs/>
          <w:cs/>
        </w:rPr>
        <w:t>-</w:t>
      </w:r>
      <w:r w:rsidRPr="00E46E91">
        <w:rPr>
          <w:b/>
          <w:bCs/>
        </w:rPr>
        <w:t xml:space="preserve">mail  </w:t>
      </w:r>
      <w:proofErr w:type="gramStart"/>
      <w:r w:rsidRPr="00E46E91">
        <w:rPr>
          <w:b/>
          <w:bCs/>
        </w:rPr>
        <w:t xml:space="preserve">  </w:t>
      </w:r>
      <w:r w:rsidRPr="00E46E91">
        <w:rPr>
          <w:b/>
          <w:bCs/>
          <w:cs/>
        </w:rPr>
        <w:t>:</w:t>
      </w:r>
      <w:proofErr w:type="gramEnd"/>
      <w:r w:rsidRPr="00E46E91">
        <w:rPr>
          <w:b/>
          <w:bCs/>
          <w:cs/>
        </w:rPr>
        <w:t xml:space="preserve"> </w:t>
      </w:r>
      <w:r w:rsidR="00FA4F5A">
        <w:rPr>
          <w:rFonts w:hint="cs"/>
          <w:b/>
          <w:bCs/>
          <w:cs/>
        </w:rPr>
        <w:t xml:space="preserve"> </w:t>
      </w:r>
      <w:r w:rsidR="00FA4F5A" w:rsidRPr="001826D1">
        <w:rPr>
          <w:color w:val="000000" w:themeColor="text1"/>
        </w:rPr>
        <w:t>nootnitnootnit@hotmail.com</w:t>
      </w:r>
      <w:r w:rsidRPr="00E46E91">
        <w:rPr>
          <w:b/>
          <w:bCs/>
          <w:cs/>
        </w:rPr>
        <w:t xml:space="preserve"> </w:t>
      </w:r>
    </w:p>
    <w:p w14:paraId="068642B9" w14:textId="2CAA07A8" w:rsidR="00042754" w:rsidRPr="006F474E" w:rsidRDefault="00042754" w:rsidP="00042754">
      <w:pPr>
        <w:widowControl w:val="0"/>
        <w:autoSpaceDE w:val="0"/>
        <w:autoSpaceDN w:val="0"/>
        <w:adjustRightInd w:val="0"/>
        <w:spacing w:line="20" w:lineRule="atLeast"/>
      </w:pPr>
      <w:r w:rsidRPr="00E46E91">
        <w:rPr>
          <w:b/>
          <w:bCs/>
          <w:cs/>
        </w:rPr>
        <w:t xml:space="preserve">ผู้จัดเก็บข้อมูล      </w:t>
      </w:r>
      <w:r w:rsidRPr="00E46E91">
        <w:rPr>
          <w:b/>
          <w:bCs/>
          <w:cs/>
        </w:rPr>
        <w:tab/>
      </w:r>
      <w:r w:rsidRPr="00E46E91">
        <w:rPr>
          <w:cs/>
        </w:rPr>
        <w:t>:</w:t>
      </w:r>
      <w:r w:rsidRPr="00E46E91">
        <w:rPr>
          <w:b/>
          <w:bCs/>
          <w:cs/>
        </w:rPr>
        <w:t xml:space="preserve"> </w:t>
      </w:r>
      <w:r w:rsidRPr="00E46E91">
        <w:rPr>
          <w:cs/>
        </w:rPr>
        <w:t xml:space="preserve"> </w:t>
      </w:r>
      <w:r w:rsidR="00C7490B">
        <w:rPr>
          <w:rFonts w:hint="cs"/>
          <w:cs/>
        </w:rPr>
        <w:t>นายเสกสรรค์  คงพึ่งทรัพย์</w:t>
      </w:r>
      <w:r w:rsidRPr="00E46E91">
        <w:rPr>
          <w:b/>
          <w:bCs/>
        </w:rPr>
        <w:tab/>
      </w:r>
      <w:r w:rsidRPr="00E46E91">
        <w:rPr>
          <w:b/>
          <w:bCs/>
          <w:cs/>
        </w:rPr>
        <w:t xml:space="preserve">โทรศัพท์  :  </w:t>
      </w:r>
      <w:r w:rsidR="006F474E" w:rsidRPr="006F474E">
        <w:t>08-</w:t>
      </w:r>
      <w:r w:rsidR="00C7490B">
        <w:t>5422</w:t>
      </w:r>
      <w:r w:rsidR="006F474E" w:rsidRPr="006F474E">
        <w:t>-</w:t>
      </w:r>
      <w:r w:rsidR="00C7490B">
        <w:t>9641</w:t>
      </w:r>
    </w:p>
    <w:p w14:paraId="67BA60B0" w14:textId="170FFD99" w:rsidR="00042754" w:rsidRPr="006F474E" w:rsidRDefault="00042754" w:rsidP="00042754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  <w:cs/>
        </w:rPr>
        <w:tab/>
      </w:r>
      <w:r w:rsidRPr="00E46E91">
        <w:rPr>
          <w:b/>
          <w:bCs/>
        </w:rPr>
        <w:t>E</w:t>
      </w:r>
      <w:r w:rsidRPr="00E46E91">
        <w:rPr>
          <w:b/>
          <w:bCs/>
          <w:cs/>
        </w:rPr>
        <w:t>-</w:t>
      </w:r>
      <w:r w:rsidRPr="00E46E91">
        <w:rPr>
          <w:b/>
          <w:bCs/>
        </w:rPr>
        <w:t xml:space="preserve">mail  </w:t>
      </w:r>
      <w:proofErr w:type="gramStart"/>
      <w:r w:rsidRPr="00E46E91">
        <w:rPr>
          <w:b/>
          <w:bCs/>
        </w:rPr>
        <w:t xml:space="preserve">  </w:t>
      </w:r>
      <w:r w:rsidRPr="00E46E91">
        <w:rPr>
          <w:b/>
          <w:bCs/>
          <w:cs/>
        </w:rPr>
        <w:t>:</w:t>
      </w:r>
      <w:proofErr w:type="gramEnd"/>
      <w:r w:rsidRPr="00E46E91">
        <w:rPr>
          <w:b/>
          <w:bCs/>
          <w:cs/>
        </w:rPr>
        <w:t xml:space="preserve">  </w:t>
      </w:r>
      <w:r w:rsidR="00C7490B">
        <w:rPr>
          <w:rFonts w:eastAsia="Calibri"/>
        </w:rPr>
        <w:t>seksan.k</w:t>
      </w:r>
      <w:r w:rsidR="006F474E" w:rsidRPr="006F474E">
        <w:rPr>
          <w:rFonts w:eastAsia="Calibri"/>
        </w:rPr>
        <w:t>@rmtusb.ac.th</w:t>
      </w:r>
    </w:p>
    <w:p w14:paraId="741C2397" w14:textId="77777777" w:rsidR="00042754" w:rsidRPr="00E46E91" w:rsidRDefault="00042754" w:rsidP="00042754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  <w:b/>
          <w:bCs/>
        </w:rPr>
      </w:pPr>
      <w:r w:rsidRPr="00E46E91">
        <w:rPr>
          <w:rFonts w:eastAsia="Calibri"/>
          <w:b/>
          <w:bCs/>
          <w:cs/>
        </w:rPr>
        <w:t>เกณฑ์การประเมิน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042754" w:rsidRPr="00E46E91" w14:paraId="5571B87C" w14:textId="77777777" w:rsidTr="005D4D93">
        <w:trPr>
          <w:jc w:val="center"/>
        </w:trPr>
        <w:tc>
          <w:tcPr>
            <w:tcW w:w="1848" w:type="dxa"/>
            <w:shd w:val="clear" w:color="auto" w:fill="auto"/>
          </w:tcPr>
          <w:p w14:paraId="768E4805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คะแนน 1</w:t>
            </w:r>
          </w:p>
        </w:tc>
        <w:tc>
          <w:tcPr>
            <w:tcW w:w="1848" w:type="dxa"/>
            <w:shd w:val="clear" w:color="auto" w:fill="auto"/>
          </w:tcPr>
          <w:p w14:paraId="4B6DE4DF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คะแนน 2</w:t>
            </w:r>
          </w:p>
        </w:tc>
        <w:tc>
          <w:tcPr>
            <w:tcW w:w="1848" w:type="dxa"/>
            <w:shd w:val="clear" w:color="auto" w:fill="auto"/>
          </w:tcPr>
          <w:p w14:paraId="51F21EFE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คะแนน 3</w:t>
            </w:r>
          </w:p>
        </w:tc>
        <w:tc>
          <w:tcPr>
            <w:tcW w:w="1849" w:type="dxa"/>
            <w:shd w:val="clear" w:color="auto" w:fill="auto"/>
          </w:tcPr>
          <w:p w14:paraId="509BEA43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คะแนน 4</w:t>
            </w:r>
          </w:p>
        </w:tc>
        <w:tc>
          <w:tcPr>
            <w:tcW w:w="1849" w:type="dxa"/>
            <w:shd w:val="clear" w:color="auto" w:fill="auto"/>
          </w:tcPr>
          <w:p w14:paraId="0876ED13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คะแนน 5</w:t>
            </w:r>
          </w:p>
        </w:tc>
      </w:tr>
      <w:tr w:rsidR="00042754" w:rsidRPr="00E46E91" w14:paraId="18220A5B" w14:textId="77777777" w:rsidTr="005D4D93">
        <w:trPr>
          <w:jc w:val="center"/>
        </w:trPr>
        <w:tc>
          <w:tcPr>
            <w:tcW w:w="1848" w:type="dxa"/>
            <w:shd w:val="clear" w:color="auto" w:fill="auto"/>
          </w:tcPr>
          <w:p w14:paraId="06BF4AF0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มีการดำเนินการ</w:t>
            </w:r>
          </w:p>
          <w:p w14:paraId="73AA7D26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1ข้อ</w:t>
            </w:r>
          </w:p>
        </w:tc>
        <w:tc>
          <w:tcPr>
            <w:tcW w:w="1848" w:type="dxa"/>
            <w:shd w:val="clear" w:color="auto" w:fill="auto"/>
          </w:tcPr>
          <w:p w14:paraId="6E902233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มีการดำเนินการ</w:t>
            </w:r>
          </w:p>
          <w:p w14:paraId="2A7CE10F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2 ข้อ</w:t>
            </w:r>
          </w:p>
        </w:tc>
        <w:tc>
          <w:tcPr>
            <w:tcW w:w="1848" w:type="dxa"/>
            <w:shd w:val="clear" w:color="auto" w:fill="auto"/>
          </w:tcPr>
          <w:p w14:paraId="13D2D0E5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มีการดำเนินการ</w:t>
            </w:r>
          </w:p>
          <w:p w14:paraId="19A4AFDE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  <w:cs/>
              </w:rPr>
            </w:pPr>
            <w:r w:rsidRPr="00E46E91">
              <w:rPr>
                <w:rFonts w:eastAsia="Calibri"/>
                <w:cs/>
              </w:rPr>
              <w:t>3 หรือ 4 ข้อ</w:t>
            </w:r>
          </w:p>
        </w:tc>
        <w:tc>
          <w:tcPr>
            <w:tcW w:w="1849" w:type="dxa"/>
            <w:shd w:val="clear" w:color="auto" w:fill="auto"/>
          </w:tcPr>
          <w:p w14:paraId="5DFBA6D9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มีการดำเนินการ</w:t>
            </w:r>
          </w:p>
          <w:p w14:paraId="1A3CAC73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5 ข้อ</w:t>
            </w:r>
          </w:p>
        </w:tc>
        <w:tc>
          <w:tcPr>
            <w:tcW w:w="1849" w:type="dxa"/>
            <w:shd w:val="clear" w:color="auto" w:fill="auto"/>
          </w:tcPr>
          <w:p w14:paraId="24B0748C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มีการดำเนินการ</w:t>
            </w:r>
          </w:p>
          <w:p w14:paraId="2073DE40" w14:textId="77777777" w:rsidR="00042754" w:rsidRPr="00E46E91" w:rsidRDefault="00042754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6 ข้อ</w:t>
            </w:r>
          </w:p>
        </w:tc>
      </w:tr>
    </w:tbl>
    <w:p w14:paraId="6CF3F503" w14:textId="77777777" w:rsidR="00042754" w:rsidRPr="00E46E91" w:rsidRDefault="00042754" w:rsidP="00042754">
      <w:pPr>
        <w:widowControl w:val="0"/>
        <w:autoSpaceDE w:val="0"/>
        <w:autoSpaceDN w:val="0"/>
        <w:adjustRightInd w:val="0"/>
        <w:spacing w:line="20" w:lineRule="atLeast"/>
        <w:rPr>
          <w:b/>
          <w:bCs/>
        </w:rPr>
      </w:pPr>
    </w:p>
    <w:tbl>
      <w:tblPr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171"/>
      </w:tblGrid>
      <w:tr w:rsidR="00042754" w:rsidRPr="00E46E91" w14:paraId="3B07449E" w14:textId="77777777" w:rsidTr="005D4D93">
        <w:trPr>
          <w:tblHeader/>
        </w:trPr>
        <w:tc>
          <w:tcPr>
            <w:tcW w:w="1696" w:type="dxa"/>
          </w:tcPr>
          <w:p w14:paraId="660B5785" w14:textId="7777777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  <w:b/>
                <w:bCs/>
              </w:rPr>
            </w:pPr>
            <w:r w:rsidRPr="00E46E91">
              <w:rPr>
                <w:rFonts w:eastAsiaTheme="minorHAnsi"/>
                <w:b/>
                <w:bCs/>
                <w:cs/>
              </w:rPr>
              <w:t>มีการดำเนินการ</w:t>
            </w:r>
          </w:p>
        </w:tc>
        <w:tc>
          <w:tcPr>
            <w:tcW w:w="7171" w:type="dxa"/>
          </w:tcPr>
          <w:p w14:paraId="5C2964A7" w14:textId="7777777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  <w:b/>
                <w:bCs/>
              </w:rPr>
            </w:pPr>
            <w:r w:rsidRPr="00E46E91">
              <w:rPr>
                <w:rFonts w:eastAsiaTheme="minorHAnsi"/>
                <w:b/>
                <w:bCs/>
                <w:cs/>
              </w:rPr>
              <w:t>การดำเนินงานตามเกณฑ์มาตรฐาน</w:t>
            </w:r>
          </w:p>
        </w:tc>
      </w:tr>
      <w:tr w:rsidR="00042754" w:rsidRPr="00E46E91" w14:paraId="42942DBC" w14:textId="77777777" w:rsidTr="005D4D93">
        <w:tc>
          <w:tcPr>
            <w:tcW w:w="1696" w:type="dxa"/>
            <w:vAlign w:val="center"/>
          </w:tcPr>
          <w:p w14:paraId="20E03518" w14:textId="6430D3AF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 w:hint="cs"/>
              </w:rPr>
            </w:pPr>
          </w:p>
        </w:tc>
        <w:tc>
          <w:tcPr>
            <w:tcW w:w="7171" w:type="dxa"/>
          </w:tcPr>
          <w:p w14:paraId="5461AF70" w14:textId="7777777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ind w:firstLine="63"/>
              <w:rPr>
                <w:rFonts w:eastAsiaTheme="minorHAnsi"/>
              </w:rPr>
            </w:pPr>
            <w:r w:rsidRPr="00E46E91">
              <w:rPr>
                <w:rFonts w:eastAsiaTheme="minorHAnsi"/>
                <w:cs/>
              </w:rPr>
              <w:t xml:space="preserve">1. </w:t>
            </w:r>
            <w:r w:rsidRPr="00E46E91">
              <w:rPr>
                <w:rFonts w:eastAsia="Calibri"/>
                <w:cs/>
              </w:rPr>
              <w:t>มีการแต่งตั้งคณะกรรมการหรือคณะทำงานบริหารความเสี่ยง โดยมีผู้บริหารระดับสูงและตัวแทนที่รับผิดชอบพันธกิจหลักของสถาบันร่วมเป็นคณะกรรมการหรือคณะทำงาน</w:t>
            </w:r>
          </w:p>
        </w:tc>
      </w:tr>
      <w:tr w:rsidR="00042754" w:rsidRPr="00E46E91" w14:paraId="11A885C3" w14:textId="77777777" w:rsidTr="005D4D93">
        <w:tc>
          <w:tcPr>
            <w:tcW w:w="1696" w:type="dxa"/>
            <w:vAlign w:val="center"/>
          </w:tcPr>
          <w:p w14:paraId="49AB5B2A" w14:textId="4035DF4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 w:hint="cs"/>
              </w:rPr>
            </w:pPr>
          </w:p>
        </w:tc>
        <w:tc>
          <w:tcPr>
            <w:tcW w:w="7171" w:type="dxa"/>
          </w:tcPr>
          <w:p w14:paraId="4DD53A3E" w14:textId="77777777" w:rsidR="00042754" w:rsidRPr="00E46E91" w:rsidRDefault="00042754" w:rsidP="005D4D93">
            <w:pPr>
              <w:spacing w:line="20" w:lineRule="atLeast"/>
              <w:ind w:firstLine="63"/>
              <w:rPr>
                <w:rFonts w:eastAsia="Calibri"/>
              </w:rPr>
            </w:pPr>
            <w:r w:rsidRPr="00E46E91">
              <w:rPr>
                <w:rFonts w:eastAsiaTheme="minorHAnsi"/>
                <w:cs/>
              </w:rPr>
              <w:t xml:space="preserve">2. </w:t>
            </w:r>
            <w:r w:rsidRPr="00E46E91">
              <w:rPr>
                <w:rFonts w:eastAsia="Calibri"/>
                <w:cs/>
              </w:rPr>
              <w:t xml:space="preserve">มีการวิเคราะห์และระบุ ความเสี่ยง และปัจจัยที่ก่อให้เกิดความเสี่ยงอย่างน้อย 3 ด้าน </w:t>
            </w:r>
          </w:p>
          <w:p w14:paraId="08282A27" w14:textId="77777777" w:rsidR="00042754" w:rsidRPr="00E46E91" w:rsidRDefault="00042754" w:rsidP="005D4D93">
            <w:pPr>
              <w:spacing w:line="20" w:lineRule="atLeast"/>
              <w:ind w:firstLine="63"/>
              <w:rPr>
                <w:rFonts w:eastAsia="Calibri"/>
              </w:rPr>
            </w:pPr>
            <w:r w:rsidRPr="00E46E91">
              <w:rPr>
                <w:rFonts w:eastAsia="Calibri"/>
                <w:cs/>
              </w:rPr>
              <w:t>ตามบริบทของสถาบัน จากตัวอย่างต่อไปนี้</w:t>
            </w:r>
          </w:p>
          <w:p w14:paraId="07E5D48A" w14:textId="77777777" w:rsidR="00042754" w:rsidRPr="00E46E91" w:rsidRDefault="00042754" w:rsidP="005D4D93">
            <w:pPr>
              <w:tabs>
                <w:tab w:val="left" w:pos="993"/>
              </w:tabs>
              <w:spacing w:line="20" w:lineRule="atLeast"/>
              <w:ind w:firstLine="63"/>
              <w:rPr>
                <w:rFonts w:eastAsia="Calibri"/>
              </w:rPr>
            </w:pPr>
            <w:r w:rsidRPr="00E46E91">
              <w:rPr>
                <w:rFonts w:eastAsia="Calibri"/>
              </w:rPr>
              <w:sym w:font="Wingdings 2" w:char="F096"/>
            </w:r>
            <w:r w:rsidRPr="00E46E91">
              <w:rPr>
                <w:rFonts w:eastAsia="Calibri"/>
                <w:cs/>
              </w:rPr>
              <w:t xml:space="preserve"> ความเสี่ยงด้านทรัพยากร (การเงิน งบประมาณ ระบบเทคโนโลยีสารสนเทศ อาคารสถานที่)</w:t>
            </w:r>
          </w:p>
          <w:p w14:paraId="171778B8" w14:textId="77777777" w:rsidR="00042754" w:rsidRPr="00E46E91" w:rsidRDefault="00042754" w:rsidP="005D4D93">
            <w:pPr>
              <w:tabs>
                <w:tab w:val="left" w:pos="993"/>
              </w:tabs>
              <w:spacing w:line="20" w:lineRule="atLeast"/>
              <w:ind w:firstLine="63"/>
              <w:rPr>
                <w:rFonts w:eastAsia="Calibri"/>
              </w:rPr>
            </w:pPr>
            <w:r w:rsidRPr="00E46E91">
              <w:rPr>
                <w:rFonts w:eastAsia="Calibri"/>
              </w:rPr>
              <w:sym w:font="Wingdings 2" w:char="F096"/>
            </w:r>
            <w:r w:rsidRPr="00E46E91">
              <w:rPr>
                <w:rFonts w:eastAsia="Calibri"/>
                <w:cs/>
              </w:rPr>
              <w:t xml:space="preserve"> ความเสี่ยงด้านยุทธศาสตร์ หรือกลยุทธ์ของสถาบัน</w:t>
            </w:r>
          </w:p>
          <w:p w14:paraId="7A7EE25D" w14:textId="77777777" w:rsidR="00042754" w:rsidRPr="00E46E91" w:rsidRDefault="00042754" w:rsidP="005D4D93">
            <w:pPr>
              <w:tabs>
                <w:tab w:val="left" w:pos="993"/>
              </w:tabs>
              <w:spacing w:line="20" w:lineRule="atLeast"/>
              <w:ind w:firstLine="63"/>
              <w:rPr>
                <w:rFonts w:eastAsia="Calibri"/>
              </w:rPr>
            </w:pPr>
            <w:r w:rsidRPr="00E46E91">
              <w:rPr>
                <w:rFonts w:eastAsia="Calibri"/>
              </w:rPr>
              <w:sym w:font="Wingdings 2" w:char="F096"/>
            </w:r>
            <w:r w:rsidRPr="00E46E91">
              <w:rPr>
                <w:rFonts w:eastAsia="Calibri"/>
                <w:cs/>
              </w:rPr>
              <w:t xml:space="preserve"> ความเสี่ยงด้านนโยบาย กฎหมาย ระเบียบ ข้อบังคับ</w:t>
            </w:r>
          </w:p>
          <w:p w14:paraId="70BEFA7A" w14:textId="77777777" w:rsidR="00042754" w:rsidRPr="00E46E91" w:rsidRDefault="00042754" w:rsidP="005D4D93">
            <w:pPr>
              <w:tabs>
                <w:tab w:val="left" w:pos="993"/>
              </w:tabs>
              <w:spacing w:line="20" w:lineRule="atLeast"/>
              <w:ind w:firstLine="63"/>
              <w:rPr>
                <w:rFonts w:eastAsia="Calibri"/>
              </w:rPr>
            </w:pPr>
            <w:r w:rsidRPr="00E46E91">
              <w:rPr>
                <w:rFonts w:eastAsia="Calibri"/>
              </w:rPr>
              <w:sym w:font="Wingdings 2" w:char="F096"/>
            </w:r>
            <w:r w:rsidRPr="00E46E91">
              <w:rPr>
                <w:rFonts w:eastAsia="Calibri"/>
                <w:cs/>
              </w:rPr>
              <w:t xml:space="preserve"> ความเสี่ยงด้านการปฏิบัติงาน เช่น ความเสี่ยงของกระบวนการบริหารหลักสูตร การบริหารงานวิจัย ระบบงาน ระบบประกันคุณภาพ</w:t>
            </w:r>
          </w:p>
          <w:p w14:paraId="699BFB5A" w14:textId="77777777" w:rsidR="00042754" w:rsidRPr="00E46E91" w:rsidRDefault="00042754" w:rsidP="005D4D93">
            <w:pPr>
              <w:tabs>
                <w:tab w:val="left" w:pos="993"/>
              </w:tabs>
              <w:spacing w:line="20" w:lineRule="atLeast"/>
              <w:ind w:firstLine="63"/>
              <w:rPr>
                <w:rFonts w:eastAsia="Calibri"/>
              </w:rPr>
            </w:pPr>
            <w:r w:rsidRPr="00E46E91">
              <w:rPr>
                <w:rFonts w:eastAsia="Calibri"/>
              </w:rPr>
              <w:sym w:font="Wingdings 2" w:char="F096"/>
            </w:r>
            <w:r w:rsidRPr="00E46E91">
              <w:rPr>
                <w:rFonts w:eastAsia="Calibri"/>
                <w:cs/>
              </w:rPr>
              <w:t xml:space="preserve"> ความเสี่ยงด้านบุคลากรและความเสี่ยงด้านธรรมาภิบาล โดยเฉพาะจรรยาบรรณของอาจารย์และบุคลากร</w:t>
            </w:r>
          </w:p>
          <w:p w14:paraId="20068E3A" w14:textId="77777777" w:rsidR="00042754" w:rsidRPr="00E46E91" w:rsidRDefault="00042754" w:rsidP="005D4D93">
            <w:pPr>
              <w:tabs>
                <w:tab w:val="left" w:pos="993"/>
              </w:tabs>
              <w:spacing w:line="20" w:lineRule="atLeast"/>
              <w:ind w:firstLine="63"/>
              <w:rPr>
                <w:rFonts w:eastAsia="Calibri"/>
              </w:rPr>
            </w:pPr>
            <w:r w:rsidRPr="00E46E91">
              <w:rPr>
                <w:rFonts w:eastAsia="Calibri"/>
              </w:rPr>
              <w:sym w:font="Wingdings 2" w:char="F096"/>
            </w:r>
            <w:r w:rsidRPr="00E46E91">
              <w:rPr>
                <w:rFonts w:eastAsia="Calibri"/>
                <w:cs/>
              </w:rPr>
              <w:t xml:space="preserve"> ความเสี่ยงจากเหตุการณ์ภายนอก</w:t>
            </w:r>
          </w:p>
          <w:p w14:paraId="368B1B71" w14:textId="7777777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ind w:firstLine="63"/>
              <w:rPr>
                <w:rFonts w:eastAsiaTheme="minorHAnsi"/>
                <w:cs/>
              </w:rPr>
            </w:pPr>
            <w:r w:rsidRPr="00E46E91">
              <w:rPr>
                <w:rFonts w:eastAsia="Calibri"/>
              </w:rPr>
              <w:sym w:font="Wingdings 2" w:char="F096"/>
            </w:r>
            <w:r w:rsidRPr="00E46E91">
              <w:rPr>
                <w:rFonts w:eastAsia="Calibri"/>
                <w:cs/>
              </w:rPr>
              <w:t xml:space="preserve"> ความเสี่ยงด้านอื่นๆ ตามบริบทของสถาบัน</w:t>
            </w:r>
          </w:p>
        </w:tc>
      </w:tr>
      <w:tr w:rsidR="00042754" w:rsidRPr="00E46E91" w14:paraId="27EA81FC" w14:textId="77777777" w:rsidTr="005D4D93">
        <w:tc>
          <w:tcPr>
            <w:tcW w:w="1696" w:type="dxa"/>
            <w:vAlign w:val="center"/>
          </w:tcPr>
          <w:p w14:paraId="092036CD" w14:textId="6DC3868D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 w:hint="cs"/>
              </w:rPr>
            </w:pPr>
          </w:p>
        </w:tc>
        <w:tc>
          <w:tcPr>
            <w:tcW w:w="7171" w:type="dxa"/>
          </w:tcPr>
          <w:p w14:paraId="33E3095A" w14:textId="7777777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ind w:firstLine="63"/>
              <w:rPr>
                <w:rFonts w:eastAsiaTheme="minorHAnsi"/>
                <w:cs/>
              </w:rPr>
            </w:pPr>
            <w:r w:rsidRPr="00E46E91">
              <w:rPr>
                <w:rFonts w:eastAsiaTheme="minorHAnsi"/>
                <w:cs/>
              </w:rPr>
              <w:t xml:space="preserve">3. </w:t>
            </w:r>
            <w:r w:rsidRPr="00E46E91">
              <w:rPr>
                <w:rFonts w:eastAsia="Calibri"/>
                <w:cs/>
              </w:rPr>
              <w:t>มีการประเมินโอกาสและผลกระทบของความเสี่ยงและจัดลำดับ   ความเสี่ยงที่ได้จากการวิเคราะห์  ในข้อ 2</w:t>
            </w:r>
          </w:p>
        </w:tc>
      </w:tr>
      <w:tr w:rsidR="00042754" w:rsidRPr="00E46E91" w14:paraId="20897823" w14:textId="77777777" w:rsidTr="005D4D93">
        <w:tc>
          <w:tcPr>
            <w:tcW w:w="1696" w:type="dxa"/>
            <w:vAlign w:val="center"/>
          </w:tcPr>
          <w:p w14:paraId="6A89748A" w14:textId="010DAE50" w:rsidR="00042754" w:rsidRPr="00E46E91" w:rsidRDefault="00042754" w:rsidP="005D4D93">
            <w:pPr>
              <w:spacing w:line="20" w:lineRule="atLeast"/>
              <w:jc w:val="center"/>
              <w:rPr>
                <w:rFonts w:hint="cs"/>
              </w:rPr>
            </w:pPr>
          </w:p>
        </w:tc>
        <w:tc>
          <w:tcPr>
            <w:tcW w:w="7171" w:type="dxa"/>
          </w:tcPr>
          <w:p w14:paraId="3648C3BA" w14:textId="7777777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ind w:firstLine="63"/>
              <w:rPr>
                <w:rFonts w:eastAsiaTheme="minorHAnsi"/>
                <w:cs/>
              </w:rPr>
            </w:pPr>
            <w:r w:rsidRPr="00E46E91">
              <w:rPr>
                <w:rFonts w:eastAsiaTheme="minorHAnsi"/>
                <w:cs/>
              </w:rPr>
              <w:t xml:space="preserve">4. </w:t>
            </w:r>
            <w:r w:rsidRPr="00E46E91">
              <w:rPr>
                <w:rFonts w:eastAsia="Calibri"/>
                <w:cs/>
              </w:rPr>
              <w:t>มีการจัดทำแผนบริหารความเสี่ยงที่มีระดับความเสี่ยงสูง และดำเนินการตามแผน</w:t>
            </w:r>
          </w:p>
        </w:tc>
      </w:tr>
      <w:tr w:rsidR="00042754" w:rsidRPr="00E46E91" w14:paraId="37A493F5" w14:textId="77777777" w:rsidTr="005D4D93">
        <w:tc>
          <w:tcPr>
            <w:tcW w:w="1696" w:type="dxa"/>
            <w:vAlign w:val="center"/>
          </w:tcPr>
          <w:p w14:paraId="54D287B8" w14:textId="04E4D383" w:rsidR="00042754" w:rsidRPr="00E46E91" w:rsidRDefault="00042754" w:rsidP="005D4D93">
            <w:pPr>
              <w:spacing w:line="20" w:lineRule="atLeast"/>
              <w:jc w:val="center"/>
              <w:rPr>
                <w:rFonts w:hint="cs"/>
              </w:rPr>
            </w:pPr>
          </w:p>
        </w:tc>
        <w:tc>
          <w:tcPr>
            <w:tcW w:w="7171" w:type="dxa"/>
          </w:tcPr>
          <w:p w14:paraId="2BAD6FBE" w14:textId="7777777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ind w:firstLine="63"/>
              <w:rPr>
                <w:rFonts w:eastAsiaTheme="minorHAnsi"/>
                <w:cs/>
              </w:rPr>
            </w:pPr>
            <w:r w:rsidRPr="00E46E91">
              <w:rPr>
                <w:rFonts w:eastAsiaTheme="minorHAnsi"/>
                <w:cs/>
              </w:rPr>
              <w:t xml:space="preserve">5. </w:t>
            </w:r>
            <w:r w:rsidRPr="00E46E91">
              <w:rPr>
                <w:rFonts w:eastAsia="Calibri"/>
                <w:cs/>
              </w:rPr>
              <w:t>มีการติดตามและประเมินผลการดำเนินงานตามแผน และรายงานต่อสภาสถาบันเพื่อพิจารณาอย่างน้อยปีละ 1 ครั้ง</w:t>
            </w:r>
          </w:p>
        </w:tc>
      </w:tr>
      <w:tr w:rsidR="00042754" w:rsidRPr="00E46E91" w14:paraId="0AE14075" w14:textId="77777777" w:rsidTr="005D4D93">
        <w:tc>
          <w:tcPr>
            <w:tcW w:w="1696" w:type="dxa"/>
            <w:vAlign w:val="center"/>
          </w:tcPr>
          <w:p w14:paraId="3FCCDFDE" w14:textId="5992EEA7" w:rsidR="00042754" w:rsidRPr="00BC7417" w:rsidRDefault="00042754" w:rsidP="005D4D93">
            <w:pPr>
              <w:spacing w:line="20" w:lineRule="atLeast"/>
              <w:jc w:val="center"/>
              <w:rPr>
                <w:rFonts w:hint="cs"/>
              </w:rPr>
            </w:pPr>
          </w:p>
        </w:tc>
        <w:tc>
          <w:tcPr>
            <w:tcW w:w="7171" w:type="dxa"/>
          </w:tcPr>
          <w:p w14:paraId="31B51487" w14:textId="7777777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ind w:firstLine="63"/>
              <w:rPr>
                <w:rFonts w:eastAsiaTheme="minorHAnsi"/>
                <w:cs/>
              </w:rPr>
            </w:pPr>
            <w:r w:rsidRPr="00E46E91">
              <w:rPr>
                <w:rFonts w:eastAsiaTheme="minorHAnsi"/>
                <w:cs/>
              </w:rPr>
              <w:t xml:space="preserve">6. </w:t>
            </w:r>
            <w:r w:rsidRPr="00E46E91">
              <w:rPr>
                <w:rFonts w:eastAsia="Calibri"/>
                <w:cs/>
              </w:rPr>
              <w:t>มีการนำผลการประเมิน และข้อเสนอแนะจากสภาสถาบันไปใช้ในการปรับแผนหรือวิเคราะห์ความเสี่ยงในรอบปีถัดไป</w:t>
            </w:r>
          </w:p>
        </w:tc>
      </w:tr>
    </w:tbl>
    <w:p w14:paraId="7E7291EE" w14:textId="77777777" w:rsidR="00042754" w:rsidRPr="00E46E91" w:rsidRDefault="00042754" w:rsidP="00042754">
      <w:pPr>
        <w:widowControl w:val="0"/>
        <w:autoSpaceDE w:val="0"/>
        <w:autoSpaceDN w:val="0"/>
        <w:adjustRightInd w:val="0"/>
        <w:spacing w:line="20" w:lineRule="atLeas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85"/>
      </w:tblGrid>
      <w:tr w:rsidR="00042754" w:rsidRPr="00E46E91" w14:paraId="411C65FD" w14:textId="77777777" w:rsidTr="005D4D93">
        <w:tc>
          <w:tcPr>
            <w:tcW w:w="9242" w:type="dxa"/>
            <w:gridSpan w:val="2"/>
          </w:tcPr>
          <w:p w14:paraId="0C5557F7" w14:textId="77777777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b/>
                <w:bCs/>
              </w:rPr>
            </w:pPr>
            <w:r w:rsidRPr="00E46E91">
              <w:rPr>
                <w:rFonts w:eastAsiaTheme="minorHAnsi"/>
                <w:b/>
                <w:bCs/>
                <w:cs/>
              </w:rPr>
              <w:t>สรุปผลการประเมินตนเอง</w:t>
            </w:r>
          </w:p>
        </w:tc>
      </w:tr>
      <w:tr w:rsidR="00042754" w:rsidRPr="00E46E91" w14:paraId="6055F43D" w14:textId="77777777" w:rsidTr="005D4D93">
        <w:tc>
          <w:tcPr>
            <w:tcW w:w="4621" w:type="dxa"/>
          </w:tcPr>
          <w:p w14:paraId="79816AC8" w14:textId="25ACD790" w:rsidR="00042754" w:rsidRPr="00E46E91" w:rsidRDefault="00042754" w:rsidP="005D4D93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cs/>
              </w:rPr>
            </w:pPr>
            <w:r w:rsidRPr="00E46E91">
              <w:rPr>
                <w:rFonts w:eastAsiaTheme="minorHAnsi"/>
                <w:cs/>
              </w:rPr>
              <w:t>เป</w:t>
            </w:r>
            <w:r w:rsidR="004657CA">
              <w:rPr>
                <w:rFonts w:eastAsiaTheme="minorHAnsi"/>
                <w:cs/>
              </w:rPr>
              <w:t xml:space="preserve">้าหมายของปีนี้              :  </w:t>
            </w:r>
            <w:r w:rsidR="004657CA">
              <w:rPr>
                <w:rFonts w:eastAsiaTheme="minorHAnsi" w:hint="cs"/>
                <w:cs/>
              </w:rPr>
              <w:t xml:space="preserve">  </w:t>
            </w:r>
            <w:r w:rsidR="00C7490B">
              <w:rPr>
                <w:rFonts w:eastAsiaTheme="minorHAnsi" w:hint="cs"/>
                <w:cs/>
              </w:rPr>
              <w:t>6</w:t>
            </w:r>
            <w:r w:rsidRPr="00E46E91">
              <w:rPr>
                <w:rFonts w:eastAsiaTheme="minorHAnsi"/>
                <w:cs/>
              </w:rPr>
              <w:t xml:space="preserve"> </w:t>
            </w:r>
            <w:r w:rsidR="004657CA">
              <w:rPr>
                <w:rFonts w:eastAsiaTheme="minorHAnsi" w:hint="cs"/>
                <w:cs/>
              </w:rPr>
              <w:t xml:space="preserve"> </w:t>
            </w:r>
            <w:r w:rsidRPr="00E46E91">
              <w:rPr>
                <w:rFonts w:eastAsiaTheme="minorHAnsi"/>
                <w:cs/>
              </w:rPr>
              <w:t>ข้อ</w:t>
            </w:r>
          </w:p>
        </w:tc>
        <w:tc>
          <w:tcPr>
            <w:tcW w:w="4621" w:type="dxa"/>
          </w:tcPr>
          <w:p w14:paraId="74EA6C9F" w14:textId="7722D90C" w:rsidR="00042754" w:rsidRPr="00E46E91" w:rsidRDefault="004657CA" w:rsidP="005D4D93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cs/>
              </w:rPr>
            </w:pPr>
            <w:r>
              <w:rPr>
                <w:rFonts w:eastAsiaTheme="minorHAnsi"/>
                <w:cs/>
              </w:rPr>
              <w:t xml:space="preserve">เกณฑ์การประเมิน : </w:t>
            </w:r>
            <w:r>
              <w:rPr>
                <w:rFonts w:eastAsiaTheme="minorHAnsi" w:hint="cs"/>
                <w:cs/>
              </w:rPr>
              <w:t xml:space="preserve">  </w:t>
            </w:r>
            <w:r w:rsidR="00C7490B">
              <w:rPr>
                <w:rFonts w:eastAsiaTheme="minorHAnsi" w:hint="cs"/>
                <w:cs/>
              </w:rPr>
              <w:t xml:space="preserve"> 5</w:t>
            </w:r>
            <w:r>
              <w:rPr>
                <w:rFonts w:eastAsiaTheme="minorHAnsi" w:hint="cs"/>
                <w:cs/>
              </w:rPr>
              <w:t xml:space="preserve">  </w:t>
            </w:r>
            <w:r w:rsidR="00042754" w:rsidRPr="00E46E91">
              <w:rPr>
                <w:rFonts w:eastAsiaTheme="minorHAnsi"/>
                <w:cs/>
              </w:rPr>
              <w:t>คะแนน</w:t>
            </w:r>
          </w:p>
        </w:tc>
      </w:tr>
      <w:tr w:rsidR="00042754" w:rsidRPr="00E46E91" w14:paraId="5AE4024A" w14:textId="77777777" w:rsidTr="005D4D93">
        <w:tc>
          <w:tcPr>
            <w:tcW w:w="4621" w:type="dxa"/>
          </w:tcPr>
          <w:p w14:paraId="5C87B854" w14:textId="6020BADF" w:rsidR="00042754" w:rsidRPr="00E46E91" w:rsidRDefault="004657CA" w:rsidP="005D4D93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cs/>
              </w:rPr>
            </w:pPr>
            <w:r>
              <w:rPr>
                <w:rFonts w:eastAsiaTheme="minorHAnsi"/>
                <w:cs/>
              </w:rPr>
              <w:t xml:space="preserve">ผลการประเมินตนเองครั้งนี้   :  </w:t>
            </w:r>
            <w:r>
              <w:rPr>
                <w:rFonts w:eastAsiaTheme="minorHAnsi" w:hint="cs"/>
                <w:cs/>
              </w:rPr>
              <w:t xml:space="preserve">  </w:t>
            </w:r>
            <w:r w:rsidR="00BC7417">
              <w:rPr>
                <w:rFonts w:eastAsiaTheme="minorHAnsi" w:hint="cs"/>
                <w:cs/>
              </w:rPr>
              <w:t>.........</w:t>
            </w:r>
            <w:r w:rsidR="00042754" w:rsidRPr="00E46E91">
              <w:rPr>
                <w:rFonts w:eastAsiaTheme="minorHAnsi"/>
                <w:cs/>
              </w:rPr>
              <w:t xml:space="preserve">  ข้อ</w:t>
            </w:r>
          </w:p>
        </w:tc>
        <w:tc>
          <w:tcPr>
            <w:tcW w:w="4621" w:type="dxa"/>
          </w:tcPr>
          <w:p w14:paraId="5DB74522" w14:textId="4033B9A2" w:rsidR="00042754" w:rsidRPr="00E46E91" w:rsidRDefault="00042754" w:rsidP="005A5B37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cs/>
              </w:rPr>
            </w:pPr>
            <w:r w:rsidRPr="00E46E91">
              <w:rPr>
                <w:rFonts w:eastAsiaTheme="minorHAnsi"/>
                <w:cs/>
              </w:rPr>
              <w:t xml:space="preserve">เกณฑ์การประเมิน :  </w:t>
            </w:r>
            <w:r w:rsidR="00C7490B">
              <w:rPr>
                <w:rFonts w:eastAsiaTheme="minorHAnsi" w:hint="cs"/>
                <w:cs/>
              </w:rPr>
              <w:t xml:space="preserve">  </w:t>
            </w:r>
            <w:r w:rsidR="00964C87">
              <w:rPr>
                <w:rFonts w:eastAsiaTheme="minorHAnsi" w:hint="cs"/>
                <w:cs/>
              </w:rPr>
              <w:t>5</w:t>
            </w:r>
            <w:r w:rsidRPr="00E46E91">
              <w:rPr>
                <w:rFonts w:eastAsiaTheme="minorHAnsi"/>
                <w:cs/>
              </w:rPr>
              <w:t xml:space="preserve">  คะแนน</w:t>
            </w:r>
          </w:p>
        </w:tc>
      </w:tr>
      <w:tr w:rsidR="00042754" w:rsidRPr="00E46E91" w14:paraId="04EED134" w14:textId="77777777" w:rsidTr="005D4D93">
        <w:tc>
          <w:tcPr>
            <w:tcW w:w="4621" w:type="dxa"/>
          </w:tcPr>
          <w:p w14:paraId="7838C205" w14:textId="2833930E" w:rsidR="00042754" w:rsidRPr="00E46E91" w:rsidRDefault="00042754" w:rsidP="004657CA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cs/>
              </w:rPr>
            </w:pPr>
            <w:r w:rsidRPr="00E46E91">
              <w:rPr>
                <w:rFonts w:eastAsiaTheme="minorHAnsi"/>
                <w:cs/>
              </w:rPr>
              <w:t xml:space="preserve">เป้าหมายปีต่อไป              :  </w:t>
            </w:r>
            <w:r w:rsidR="004657CA">
              <w:rPr>
                <w:rFonts w:eastAsiaTheme="minorHAnsi" w:hint="cs"/>
                <w:cs/>
              </w:rPr>
              <w:t xml:space="preserve">  </w:t>
            </w:r>
            <w:r w:rsidR="00C7490B">
              <w:rPr>
                <w:rFonts w:eastAsiaTheme="minorHAnsi" w:hint="cs"/>
                <w:cs/>
              </w:rPr>
              <w:t>6</w:t>
            </w:r>
            <w:r w:rsidR="004657CA">
              <w:rPr>
                <w:rFonts w:eastAsiaTheme="minorHAnsi" w:hint="cs"/>
                <w:cs/>
              </w:rPr>
              <w:t xml:space="preserve"> </w:t>
            </w:r>
            <w:r w:rsidRPr="00E46E91">
              <w:rPr>
                <w:rFonts w:eastAsiaTheme="minorHAnsi"/>
                <w:cs/>
              </w:rPr>
              <w:t xml:space="preserve">  ข้อ</w:t>
            </w:r>
          </w:p>
        </w:tc>
        <w:tc>
          <w:tcPr>
            <w:tcW w:w="4621" w:type="dxa"/>
          </w:tcPr>
          <w:p w14:paraId="347844A9" w14:textId="5C7B095B" w:rsidR="00042754" w:rsidRPr="00E46E91" w:rsidRDefault="00042754" w:rsidP="00C7490B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</w:rPr>
            </w:pPr>
            <w:r w:rsidRPr="00E46E91">
              <w:rPr>
                <w:rFonts w:eastAsiaTheme="minorHAnsi"/>
                <w:cs/>
              </w:rPr>
              <w:t xml:space="preserve">เกณฑ์การประเมิน :  </w:t>
            </w:r>
            <w:r w:rsidR="004657CA">
              <w:rPr>
                <w:rFonts w:eastAsiaTheme="minorHAnsi" w:hint="cs"/>
                <w:cs/>
              </w:rPr>
              <w:t xml:space="preserve">  </w:t>
            </w:r>
            <w:r w:rsidR="00C7490B">
              <w:rPr>
                <w:rFonts w:eastAsiaTheme="minorHAnsi" w:hint="cs"/>
                <w:cs/>
              </w:rPr>
              <w:t xml:space="preserve">5  </w:t>
            </w:r>
            <w:r w:rsidRPr="00E46E91">
              <w:rPr>
                <w:rFonts w:eastAsiaTheme="minorHAnsi"/>
                <w:cs/>
              </w:rPr>
              <w:t>คะแนน</w:t>
            </w:r>
          </w:p>
        </w:tc>
      </w:tr>
    </w:tbl>
    <w:p w14:paraId="58DC6825" w14:textId="77777777" w:rsidR="00042754" w:rsidRPr="00E46E91" w:rsidRDefault="00042754" w:rsidP="00042754">
      <w:pPr>
        <w:autoSpaceDE w:val="0"/>
        <w:autoSpaceDN w:val="0"/>
        <w:adjustRightInd w:val="0"/>
        <w:spacing w:line="20" w:lineRule="atLeast"/>
        <w:ind w:firstLine="720"/>
        <w:jc w:val="thaiDistribute"/>
        <w:rPr>
          <w:rFonts w:eastAsiaTheme="minorHAnsi"/>
        </w:rPr>
      </w:pPr>
    </w:p>
    <w:p w14:paraId="1A942C62" w14:textId="0D91E342" w:rsidR="00042754" w:rsidRDefault="00042754" w:rsidP="00042754">
      <w:pPr>
        <w:rPr>
          <w:rFonts w:ascii="Times New Roman" w:eastAsia="Times New Roman" w:hAnsi="Times New Roman" w:cs="Times New Roman"/>
          <w:sz w:val="24"/>
          <w:szCs w:val="24"/>
        </w:rPr>
      </w:pPr>
      <w:r w:rsidRPr="00E46E91">
        <w:rPr>
          <w:rFonts w:eastAsia="Times New Roman"/>
          <w:b/>
          <w:bCs/>
          <w:cs/>
        </w:rPr>
        <w:t>ผลการดำเนินงานและผลการประเมินตนเอง  </w:t>
      </w:r>
      <w:r w:rsidR="004657C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AD091A" w14:textId="77451C77" w:rsidR="0075563E" w:rsidRPr="0075563E" w:rsidRDefault="0075563E" w:rsidP="0075563E">
      <w:pPr>
        <w:jc w:val="thaiDistribut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Theme="minorHAnsi"/>
          <w:cs/>
        </w:rPr>
        <w:tab/>
      </w:r>
      <w:r w:rsidRPr="0075563E">
        <w:rPr>
          <w:rFonts w:eastAsiaTheme="minorHAnsi"/>
          <w:b/>
          <w:bCs/>
          <w:cs/>
        </w:rPr>
        <w:t xml:space="preserve">1. </w:t>
      </w:r>
      <w:r w:rsidRPr="0075563E">
        <w:rPr>
          <w:rFonts w:eastAsia="Calibri"/>
          <w:b/>
          <w:bCs/>
          <w:cs/>
        </w:rPr>
        <w:t>มีการแต่งตั้งคณะกรรมการหรือคณะทำงานบริหารความเสี่ยง โดยมีผู้บริหารระดับสูงและตัวแทนที่รับผิดชอบพันธกิจหลักของสถาบันร่วมเป็นคณะกรรมการหรือคณะทำงาน</w:t>
      </w:r>
    </w:p>
    <w:p w14:paraId="0814FE30" w14:textId="6580DD26" w:rsidR="00786F00" w:rsidRPr="00786F00" w:rsidRDefault="00BC7417" w:rsidP="0075563E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39EA62" w14:textId="77777777" w:rsidR="0075563E" w:rsidRDefault="0075563E" w:rsidP="0075563E">
      <w:pPr>
        <w:spacing w:line="20" w:lineRule="atLeast"/>
        <w:rPr>
          <w:rFonts w:eastAsia="Calibri"/>
          <w:b/>
          <w:bCs/>
        </w:rPr>
      </w:pPr>
      <w:r w:rsidRPr="0075563E">
        <w:rPr>
          <w:rFonts w:eastAsiaTheme="minorHAnsi"/>
          <w:b/>
          <w:bCs/>
          <w:cs/>
        </w:rPr>
        <w:t xml:space="preserve">2. </w:t>
      </w:r>
      <w:r w:rsidRPr="0075563E">
        <w:rPr>
          <w:rFonts w:eastAsia="Calibri"/>
          <w:b/>
          <w:bCs/>
          <w:cs/>
        </w:rPr>
        <w:t xml:space="preserve">มีการวิเคราะห์และระบุ ความเสี่ยง และปัจจัยที่ก่อให้เกิดความเสี่ยงอย่างน้อย 3 ด้าน </w:t>
      </w:r>
    </w:p>
    <w:p w14:paraId="0BDC5DE6" w14:textId="5E913EC0" w:rsidR="00BC7417" w:rsidRPr="00786F00" w:rsidRDefault="00094263" w:rsidP="00BC7417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rFonts w:ascii="TH SarabunPSK" w:hAnsi="TH SarabunPSK" w:cs="TH SarabunPSK"/>
          <w:color w:val="000000"/>
          <w:szCs w:val="32"/>
        </w:rPr>
        <w:tab/>
      </w:r>
      <w:r w:rsidR="00BC7417">
        <w:rPr>
          <w:rFonts w:ascii="TH SarabunPSK" w:hAnsi="TH SarabunPSK" w:cs="TH SarabunPSK" w:hint="cs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BE5F9" w14:textId="1D94A11F" w:rsidR="0075563E" w:rsidRPr="00786F00" w:rsidRDefault="0075563E" w:rsidP="00F83AE6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bCs/>
          <w:sz w:val="16"/>
          <w:szCs w:val="16"/>
        </w:rPr>
      </w:pPr>
    </w:p>
    <w:p w14:paraId="31620315" w14:textId="78619EA4" w:rsidR="0075563E" w:rsidRDefault="0075563E" w:rsidP="00042754">
      <w:pPr>
        <w:rPr>
          <w:rFonts w:eastAsia="Calibri"/>
          <w:b/>
          <w:bCs/>
        </w:rPr>
      </w:pPr>
      <w:r w:rsidRPr="0075563E">
        <w:rPr>
          <w:rFonts w:eastAsiaTheme="minorHAnsi"/>
          <w:b/>
          <w:bCs/>
          <w:cs/>
        </w:rPr>
        <w:t xml:space="preserve">3. </w:t>
      </w:r>
      <w:r w:rsidRPr="0075563E">
        <w:rPr>
          <w:rFonts w:eastAsia="Calibri"/>
          <w:b/>
          <w:bCs/>
          <w:cs/>
        </w:rPr>
        <w:t>มีการประเมินโอกาสและผลกระทบของความเสี่ยงและจัดลำดับ ความเสี่ยงที่ได้จากการวิเคราะห์  ในข้อ 2</w:t>
      </w:r>
    </w:p>
    <w:p w14:paraId="2F42D605" w14:textId="6A27F17F" w:rsidR="008F388F" w:rsidRPr="00BC7417" w:rsidRDefault="00BC7417" w:rsidP="00BC7417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1953FC" w14:textId="77777777" w:rsidR="008F388F" w:rsidRPr="0075563E" w:rsidRDefault="008F388F" w:rsidP="00786F00">
      <w:pPr>
        <w:jc w:val="thaiDistribute"/>
        <w:rPr>
          <w:rFonts w:ascii="Times New Roman" w:eastAsia="Times New Roman" w:hAnsi="Times New Roman" w:cstheme="minorBidi"/>
          <w:b/>
          <w:bCs/>
          <w:sz w:val="24"/>
          <w:szCs w:val="24"/>
        </w:rPr>
      </w:pPr>
    </w:p>
    <w:p w14:paraId="30C81DBD" w14:textId="0E2B4B21" w:rsidR="004657CA" w:rsidRDefault="0075563E" w:rsidP="00042754">
      <w:pPr>
        <w:rPr>
          <w:rFonts w:eastAsia="Calibri"/>
          <w:b/>
          <w:bCs/>
        </w:rPr>
      </w:pPr>
      <w:r w:rsidRPr="0075563E">
        <w:rPr>
          <w:rFonts w:eastAsiaTheme="minorHAnsi"/>
          <w:b/>
          <w:bCs/>
          <w:cs/>
        </w:rPr>
        <w:t xml:space="preserve">4. </w:t>
      </w:r>
      <w:r w:rsidRPr="0075563E">
        <w:rPr>
          <w:rFonts w:eastAsia="Calibri"/>
          <w:b/>
          <w:bCs/>
          <w:cs/>
        </w:rPr>
        <w:t>มีการจัดทำแผนบริหารความเสี่ยงที่มีระดับความเสี่ยงสูง และดำเนินการตามแผน</w:t>
      </w:r>
    </w:p>
    <w:p w14:paraId="5C72598F" w14:textId="08F65BCA" w:rsidR="00BC7417" w:rsidRPr="00BC7417" w:rsidRDefault="00BC7417" w:rsidP="00BC7417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67B7CE" w14:textId="24030CD6" w:rsidR="004657CA" w:rsidRDefault="0075563E" w:rsidP="00042754">
      <w:pPr>
        <w:rPr>
          <w:rFonts w:eastAsia="Calibri"/>
          <w:b/>
          <w:bCs/>
        </w:rPr>
      </w:pPr>
      <w:r w:rsidRPr="0075563E">
        <w:rPr>
          <w:rFonts w:eastAsiaTheme="minorHAnsi"/>
          <w:b/>
          <w:bCs/>
          <w:cs/>
        </w:rPr>
        <w:lastRenderedPageBreak/>
        <w:t xml:space="preserve">5. </w:t>
      </w:r>
      <w:r w:rsidRPr="0075563E">
        <w:rPr>
          <w:rFonts w:eastAsia="Calibri"/>
          <w:b/>
          <w:bCs/>
          <w:cs/>
        </w:rPr>
        <w:t>มีการติดตามและประเมินผลการดำเนินงานตามแผน และรายงานต่อสภาสถาบันเพื่อพิจารณาอย่างน้อยปีละ 1 ครั้ง</w:t>
      </w:r>
    </w:p>
    <w:p w14:paraId="41567B27" w14:textId="77777777" w:rsidR="00BC7417" w:rsidRPr="00786F00" w:rsidRDefault="00BC7417" w:rsidP="00BC7417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680C2" w14:textId="77777777" w:rsidR="00BC7417" w:rsidRDefault="00BC7417" w:rsidP="00042754">
      <w:pPr>
        <w:rPr>
          <w:rFonts w:ascii="Times New Roman" w:eastAsia="Times New Roman" w:hAnsi="Times New Roman" w:cs="Times New Roman" w:hint="cs"/>
          <w:b/>
          <w:bCs/>
          <w:sz w:val="24"/>
          <w:szCs w:val="24"/>
        </w:rPr>
      </w:pPr>
    </w:p>
    <w:p w14:paraId="021A1D73" w14:textId="77777777" w:rsidR="000B4E4A" w:rsidRPr="000B4E4A" w:rsidRDefault="000B4E4A" w:rsidP="00042754">
      <w:pPr>
        <w:rPr>
          <w:rFonts w:eastAsiaTheme="minorHAnsi"/>
          <w:b/>
          <w:bCs/>
          <w:sz w:val="16"/>
          <w:szCs w:val="16"/>
        </w:rPr>
      </w:pPr>
    </w:p>
    <w:p w14:paraId="0829AF6F" w14:textId="67DF71B5" w:rsidR="004657CA" w:rsidRDefault="0075563E" w:rsidP="000427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63E">
        <w:rPr>
          <w:rFonts w:eastAsiaTheme="minorHAnsi"/>
          <w:b/>
          <w:bCs/>
          <w:cs/>
        </w:rPr>
        <w:t xml:space="preserve">6. </w:t>
      </w:r>
      <w:r w:rsidRPr="0075563E">
        <w:rPr>
          <w:rFonts w:eastAsia="Calibri"/>
          <w:b/>
          <w:bCs/>
          <w:cs/>
        </w:rPr>
        <w:t>มีการนำผลการประเมิน และข้อเสนอแนะจากสภาสถาบันไปใช้ในการปรับแผนหรือวิเคราะห์ความเสี่ยงในรอบปีถัดไป</w:t>
      </w:r>
    </w:p>
    <w:p w14:paraId="023EDEBE" w14:textId="353AADDB" w:rsidR="00BC7417" w:rsidRPr="00786F00" w:rsidRDefault="00BB69A9" w:rsidP="00BC7417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cs/>
        </w:rPr>
        <w:tab/>
      </w:r>
      <w:r w:rsidR="00BC7417">
        <w:rPr>
          <w:rFonts w:ascii="TH SarabunPSK" w:hAnsi="TH SarabunPSK" w:cs="TH SarabunPSK" w:hint="cs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74E204" w14:textId="40F3D45F" w:rsidR="00D71567" w:rsidRDefault="00D71567" w:rsidP="006062F4">
      <w:pPr>
        <w:contextualSpacing/>
        <w:jc w:val="thaiDistribute"/>
        <w:rPr>
          <w:color w:val="0D0D0D" w:themeColor="text1" w:themeTint="F2"/>
          <w:cs/>
        </w:rPr>
      </w:pPr>
    </w:p>
    <w:p w14:paraId="0EA5892B" w14:textId="352316E8" w:rsidR="0075563E" w:rsidRPr="00BC7417" w:rsidRDefault="00D71567" w:rsidP="00BC7417">
      <w:pPr>
        <w:spacing w:after="200" w:line="276" w:lineRule="auto"/>
        <w:rPr>
          <w:rFonts w:hint="cs"/>
          <w:color w:val="0D0D0D" w:themeColor="text1" w:themeTint="F2"/>
        </w:rPr>
      </w:pPr>
      <w:r>
        <w:rPr>
          <w:color w:val="0D0D0D" w:themeColor="text1" w:themeTint="F2"/>
          <w:cs/>
        </w:rPr>
        <w:br w:type="page"/>
      </w:r>
    </w:p>
    <w:p w14:paraId="65D084B9" w14:textId="79BFB089" w:rsidR="00042754" w:rsidRPr="00E46E91" w:rsidRDefault="004657CA" w:rsidP="0004275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รายการ</w:t>
      </w:r>
      <w:r w:rsidR="00042754" w:rsidRPr="00E46E91">
        <w:rPr>
          <w:rFonts w:ascii="TH SarabunPSK" w:hAnsi="TH SarabunPSK" w:cs="TH SarabunPSK"/>
          <w:b/>
          <w:bCs/>
          <w:szCs w:val="32"/>
          <w:cs/>
        </w:rPr>
        <w:t>เอกสารหลักฐาน 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654"/>
      </w:tblGrid>
      <w:tr w:rsidR="00C26B45" w:rsidRPr="00C26B45" w14:paraId="040C217A" w14:textId="77777777" w:rsidTr="001A4899">
        <w:trPr>
          <w:tblHeader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7007" w14:textId="77777777" w:rsidR="00C26B45" w:rsidRPr="00C26B45" w:rsidRDefault="00C26B45" w:rsidP="001A4899">
            <w:pPr>
              <w:jc w:val="center"/>
              <w:rPr>
                <w:b/>
                <w:bCs/>
              </w:rPr>
            </w:pPr>
            <w:r w:rsidRPr="00C26B45">
              <w:rPr>
                <w:b/>
                <w:bCs/>
                <w:cs/>
              </w:rPr>
              <w:t>หมายเลข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951C" w14:textId="77777777" w:rsidR="00C26B45" w:rsidRPr="00C26B45" w:rsidRDefault="00C26B45" w:rsidP="001A4899">
            <w:pPr>
              <w:jc w:val="center"/>
              <w:rPr>
                <w:b/>
                <w:bCs/>
              </w:rPr>
            </w:pPr>
            <w:r w:rsidRPr="00C26B45">
              <w:rPr>
                <w:b/>
                <w:bCs/>
                <w:cs/>
              </w:rPr>
              <w:t>รายการเอกสารหลักฐาน</w:t>
            </w:r>
          </w:p>
        </w:tc>
      </w:tr>
      <w:tr w:rsidR="00C26B45" w:rsidRPr="00C26B45" w14:paraId="417FB452" w14:textId="77777777" w:rsidTr="00BC7417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F1AD" w14:textId="272130D6" w:rsidR="00C26B45" w:rsidRPr="00C26B45" w:rsidRDefault="00C26B45" w:rsidP="001A4899">
            <w:pPr>
              <w:jc w:val="center"/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356F" w14:textId="5182EF3F" w:rsidR="00C26B45" w:rsidRPr="00C26B45" w:rsidRDefault="00C26B45" w:rsidP="0025468C"/>
        </w:tc>
      </w:tr>
      <w:tr w:rsidR="00FC7018" w:rsidRPr="00C26B45" w14:paraId="4E9A9298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1C52" w14:textId="29B0B009" w:rsidR="00FC7018" w:rsidRDefault="00FC7018" w:rsidP="001A4899">
            <w:pPr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6CED" w14:textId="3F5B3944" w:rsidR="00FC7018" w:rsidRPr="00C26B45" w:rsidRDefault="00FC7018" w:rsidP="0025468C"/>
        </w:tc>
      </w:tr>
      <w:tr w:rsidR="00FC7018" w:rsidRPr="00C26B45" w14:paraId="10BEF69E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BECF" w14:textId="03C9F0A6" w:rsidR="00FC7018" w:rsidRDefault="00FC7018" w:rsidP="001A4899">
            <w:pPr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FE70" w14:textId="7A5E03EF" w:rsidR="00FC7018" w:rsidRPr="000E410F" w:rsidRDefault="00FC7018" w:rsidP="00AC1D8C">
            <w:pPr>
              <w:rPr>
                <w:cs/>
              </w:rPr>
            </w:pPr>
          </w:p>
        </w:tc>
      </w:tr>
      <w:tr w:rsidR="00FC7018" w:rsidRPr="00C26B45" w14:paraId="33414BDF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24AE" w14:textId="21C4ACFF" w:rsidR="00FC7018" w:rsidRDefault="00FC7018" w:rsidP="001A4899">
            <w:pPr>
              <w:jc w:val="center"/>
              <w:rPr>
                <w:rStyle w:val="Hyperlink"/>
                <w:color w:val="auto"/>
                <w:u w:val="none"/>
                <w:cs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FAFB" w14:textId="0FFE16FD" w:rsidR="004B0309" w:rsidRPr="00C26B45" w:rsidRDefault="004B0309" w:rsidP="00AC1D8C">
            <w:pPr>
              <w:rPr>
                <w:cs/>
              </w:rPr>
            </w:pPr>
          </w:p>
        </w:tc>
      </w:tr>
      <w:tr w:rsidR="00FC7018" w:rsidRPr="00C26B45" w14:paraId="7A6D4812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825A" w14:textId="186AD8EA" w:rsidR="00FC7018" w:rsidRDefault="00FC7018" w:rsidP="004F4D10">
            <w:pPr>
              <w:jc w:val="center"/>
              <w:rPr>
                <w:rStyle w:val="Hyperlink"/>
                <w:color w:val="auto"/>
                <w:u w:val="none"/>
                <w:cs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A3DE" w14:textId="112D7840" w:rsidR="00FC7018" w:rsidRPr="00C26B45" w:rsidRDefault="00FC7018" w:rsidP="005E6537">
            <w:pPr>
              <w:rPr>
                <w:cs/>
              </w:rPr>
            </w:pPr>
          </w:p>
        </w:tc>
      </w:tr>
      <w:tr w:rsidR="00FC7018" w:rsidRPr="00C26B45" w14:paraId="184C907B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E470" w14:textId="47E1B33C" w:rsidR="00FC7018" w:rsidRDefault="00FC7018" w:rsidP="00FC7018">
            <w:pPr>
              <w:jc w:val="center"/>
              <w:rPr>
                <w:rStyle w:val="Hyperlink"/>
                <w:color w:val="auto"/>
                <w:u w:val="none"/>
                <w:cs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60A6" w14:textId="56103C2F" w:rsidR="00FC7018" w:rsidRPr="00C26B45" w:rsidRDefault="00FC7018" w:rsidP="005E6537"/>
        </w:tc>
      </w:tr>
      <w:tr w:rsidR="00FC7018" w:rsidRPr="00C26B45" w14:paraId="18BCF295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2913" w14:textId="50C20936" w:rsidR="00FC7018" w:rsidRDefault="00FC7018" w:rsidP="00FC7018">
            <w:pPr>
              <w:jc w:val="center"/>
              <w:rPr>
                <w:rStyle w:val="Hyperlink"/>
                <w:color w:val="auto"/>
                <w:u w:val="none"/>
                <w:cs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C34C" w14:textId="38A5EEAC" w:rsidR="00FC7018" w:rsidRPr="00C26B45" w:rsidRDefault="00FC7018" w:rsidP="00FC7018">
            <w:pPr>
              <w:rPr>
                <w:cs/>
              </w:rPr>
            </w:pPr>
          </w:p>
        </w:tc>
      </w:tr>
      <w:tr w:rsidR="00FC7018" w:rsidRPr="00C26B45" w14:paraId="22F582A8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7A26" w14:textId="6D7DF82C" w:rsidR="00FC7018" w:rsidRDefault="00FC7018" w:rsidP="00FC7018">
            <w:pPr>
              <w:jc w:val="center"/>
              <w:rPr>
                <w:rStyle w:val="Hyperlink"/>
                <w:color w:val="auto"/>
                <w:u w:val="none"/>
                <w:cs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C2F8" w14:textId="3EE83675" w:rsidR="00FC7018" w:rsidRPr="00C26B45" w:rsidRDefault="00FC7018" w:rsidP="004F4D10">
            <w:pPr>
              <w:rPr>
                <w:cs/>
              </w:rPr>
            </w:pPr>
          </w:p>
        </w:tc>
      </w:tr>
      <w:tr w:rsidR="00FC7018" w:rsidRPr="00C26B45" w14:paraId="1742F31F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42C3" w14:textId="59B0B3F5" w:rsidR="00FC7018" w:rsidRDefault="00FC7018" w:rsidP="00FC7018">
            <w:pPr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021D" w14:textId="14A6AFBD" w:rsidR="00FC7018" w:rsidRPr="00F55A3E" w:rsidRDefault="00FC7018" w:rsidP="004F4D10">
            <w:pPr>
              <w:rPr>
                <w:cs/>
              </w:rPr>
            </w:pPr>
          </w:p>
        </w:tc>
      </w:tr>
      <w:tr w:rsidR="00FC7018" w:rsidRPr="00C26B45" w14:paraId="7761505A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0BCD" w14:textId="4920B536" w:rsidR="00FC7018" w:rsidRDefault="00FC7018" w:rsidP="00FC7018">
            <w:pPr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8028" w14:textId="6AF4B716" w:rsidR="00FC7018" w:rsidRPr="00C26B45" w:rsidRDefault="00FC7018" w:rsidP="00FC7018">
            <w:pPr>
              <w:rPr>
                <w:cs/>
              </w:rPr>
            </w:pPr>
          </w:p>
        </w:tc>
      </w:tr>
      <w:tr w:rsidR="00F55A3E" w:rsidRPr="00C26B45" w14:paraId="38507B59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BC20" w14:textId="29EE773F" w:rsidR="00F55A3E" w:rsidRPr="00D37246" w:rsidRDefault="00F55A3E" w:rsidP="00FC7018">
            <w:pPr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DA9D" w14:textId="06D4B9F4" w:rsidR="00F55A3E" w:rsidRPr="003315D9" w:rsidRDefault="00F55A3E" w:rsidP="004F4D10">
            <w:pPr>
              <w:rPr>
                <w:color w:val="FF0000"/>
                <w:cs/>
              </w:rPr>
            </w:pPr>
          </w:p>
        </w:tc>
      </w:tr>
      <w:tr w:rsidR="00FC7018" w:rsidRPr="00C26B45" w14:paraId="1026005A" w14:textId="77777777" w:rsidTr="001A4899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8047" w14:textId="7FFE7429" w:rsidR="00FC7018" w:rsidRPr="00D37246" w:rsidRDefault="00FC7018" w:rsidP="00FC7018">
            <w:pPr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FF7" w14:textId="3C6168CE" w:rsidR="00FC7018" w:rsidRPr="00C26B45" w:rsidRDefault="00FC7018" w:rsidP="00001AE4">
            <w:pPr>
              <w:pStyle w:val="Subtitle"/>
              <w:rPr>
                <w:cs/>
              </w:rPr>
            </w:pPr>
          </w:p>
        </w:tc>
      </w:tr>
    </w:tbl>
    <w:p w14:paraId="02006864" w14:textId="77777777" w:rsidR="00042754" w:rsidRPr="00062C7C" w:rsidRDefault="00042754" w:rsidP="00042754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522F214" w14:textId="77777777" w:rsidR="00937249" w:rsidRDefault="00937249" w:rsidP="008B4C83"/>
    <w:p w14:paraId="36F942AA" w14:textId="77777777" w:rsidR="001C66C3" w:rsidRDefault="001C66C3" w:rsidP="008B4C83"/>
    <w:p w14:paraId="139D8516" w14:textId="77777777" w:rsidR="001C66C3" w:rsidRDefault="001C66C3" w:rsidP="008B4C83"/>
    <w:p w14:paraId="3B2B6E56" w14:textId="77777777" w:rsidR="001C66C3" w:rsidRDefault="001C66C3" w:rsidP="008B4C83"/>
    <w:p w14:paraId="5DBE332D" w14:textId="77777777" w:rsidR="001C66C3" w:rsidRDefault="001C66C3" w:rsidP="008B4C83"/>
    <w:p w14:paraId="710F1472" w14:textId="77777777" w:rsidR="001C66C3" w:rsidRDefault="001C66C3" w:rsidP="008B4C83"/>
    <w:p w14:paraId="3D49A57A" w14:textId="77777777" w:rsidR="001C66C3" w:rsidRDefault="001C66C3" w:rsidP="008B4C83"/>
    <w:p w14:paraId="2A90DA68" w14:textId="77777777" w:rsidR="001C66C3" w:rsidRDefault="001C66C3" w:rsidP="008B4C83"/>
    <w:p w14:paraId="2F4CC62F" w14:textId="77777777" w:rsidR="001C66C3" w:rsidRDefault="001C66C3" w:rsidP="008B4C83"/>
    <w:p w14:paraId="714F85D3" w14:textId="77777777" w:rsidR="001C66C3" w:rsidRDefault="001C66C3" w:rsidP="008B4C83"/>
    <w:p w14:paraId="7D69C510" w14:textId="77777777" w:rsidR="001C66C3" w:rsidRDefault="001C66C3" w:rsidP="008B4C83"/>
    <w:p w14:paraId="4306BD9C" w14:textId="77777777" w:rsidR="001C66C3" w:rsidRDefault="001C66C3" w:rsidP="008B4C83"/>
    <w:p w14:paraId="759C000B" w14:textId="77777777" w:rsidR="001C66C3" w:rsidRDefault="001C66C3" w:rsidP="008B4C83"/>
    <w:p w14:paraId="1CACA520" w14:textId="77777777" w:rsidR="001C66C3" w:rsidRDefault="001C66C3" w:rsidP="008B4C83"/>
    <w:p w14:paraId="204508DB" w14:textId="77777777" w:rsidR="001C66C3" w:rsidRDefault="001C66C3" w:rsidP="008B4C83"/>
    <w:p w14:paraId="06560B8F" w14:textId="77777777" w:rsidR="001C66C3" w:rsidRDefault="001C66C3" w:rsidP="008B4C83"/>
    <w:p w14:paraId="3CF6FD2F" w14:textId="77777777" w:rsidR="001C66C3" w:rsidRDefault="001C66C3" w:rsidP="008B4C83"/>
    <w:p w14:paraId="2B824178" w14:textId="77777777" w:rsidR="001C66C3" w:rsidRDefault="001C66C3" w:rsidP="001C6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C66C3" w:rsidRPr="00245734" w14:paraId="59B84EF0" w14:textId="77777777" w:rsidTr="00531D31">
        <w:tc>
          <w:tcPr>
            <w:tcW w:w="8777" w:type="dxa"/>
            <w:shd w:val="clear" w:color="auto" w:fill="D9D9D9" w:themeFill="background1" w:themeFillShade="D9"/>
          </w:tcPr>
          <w:p w14:paraId="3F16689E" w14:textId="77777777" w:rsidR="001C66C3" w:rsidRPr="00245734" w:rsidRDefault="001C66C3" w:rsidP="00531D31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1C66C3" w:rsidRPr="00245734" w14:paraId="70742534" w14:textId="77777777" w:rsidTr="00531D31">
        <w:tc>
          <w:tcPr>
            <w:tcW w:w="8777" w:type="dxa"/>
          </w:tcPr>
          <w:p w14:paraId="0EB9295A" w14:textId="77777777" w:rsidR="001C66C3" w:rsidRPr="00245734" w:rsidRDefault="001C66C3" w:rsidP="00531D31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>
              <w:rPr>
                <w:b/>
                <w:bCs/>
                <w:color w:val="000000" w:themeColor="text1"/>
              </w:rPr>
              <w:t>3.3</w:t>
            </w:r>
            <w:r w:rsidRPr="00245734">
              <w:rPr>
                <w:b/>
                <w:bCs/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1C66C3" w:rsidRPr="00245734" w14:paraId="7E0B10D9" w14:textId="77777777" w:rsidTr="00531D31">
        <w:tc>
          <w:tcPr>
            <w:tcW w:w="8777" w:type="dxa"/>
          </w:tcPr>
          <w:p w14:paraId="32C42EFB" w14:textId="77777777" w:rsidR="001C66C3" w:rsidRPr="00245734" w:rsidRDefault="001C66C3" w:rsidP="00531D31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2B4B2D06" w14:textId="77777777" w:rsidR="001C66C3" w:rsidRPr="00245734" w:rsidRDefault="001C66C3" w:rsidP="00531D31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>
              <w:rPr>
                <w:color w:val="000000" w:themeColor="text1"/>
              </w:rPr>
              <w:t>6</w:t>
            </w:r>
          </w:p>
        </w:tc>
      </w:tr>
      <w:tr w:rsidR="001C66C3" w:rsidRPr="00245734" w14:paraId="3CFDC589" w14:textId="77777777" w:rsidTr="00531D31">
        <w:tc>
          <w:tcPr>
            <w:tcW w:w="8777" w:type="dxa"/>
          </w:tcPr>
          <w:p w14:paraId="09925497" w14:textId="77777777" w:rsidR="001C66C3" w:rsidRPr="00245734" w:rsidRDefault="001C66C3" w:rsidP="00531D31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4DC3CCCB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B945A77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355F7573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A299E1C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9A37024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E11D1FF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CB1F0F6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175F897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5CE8FFF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0770CFE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23A4092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FCBE1C8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BA166BD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9EF2A2B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7316E5E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E63CF36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61113E6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8352AC1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AB623E7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88C1D13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24438AC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E3EDF00" w14:textId="77777777" w:rsidR="001C66C3" w:rsidRPr="00245734" w:rsidRDefault="001C66C3" w:rsidP="00531D31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6E8FFDFF" w14:textId="77777777" w:rsidR="001C66C3" w:rsidRPr="0009065D" w:rsidRDefault="001C66C3" w:rsidP="001C66C3"/>
    <w:p w14:paraId="5CB8758B" w14:textId="77777777" w:rsidR="001C66C3" w:rsidRDefault="001C66C3" w:rsidP="008B4C83">
      <w:pPr>
        <w:rPr>
          <w:rFonts w:hint="cs"/>
        </w:rPr>
      </w:pPr>
    </w:p>
    <w:sectPr w:rsidR="001C66C3" w:rsidSect="00AF4E87">
      <w:headerReference w:type="default" r:id="rId8"/>
      <w:footerReference w:type="default" r:id="rId9"/>
      <w:pgSz w:w="11906" w:h="16838" w:code="9"/>
      <w:pgMar w:top="1701" w:right="1418" w:bottom="1276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D7BD" w14:textId="77777777" w:rsidR="00CB3F6E" w:rsidRDefault="00CB3F6E" w:rsidP="00C93A92">
      <w:r>
        <w:separator/>
      </w:r>
    </w:p>
  </w:endnote>
  <w:endnote w:type="continuationSeparator" w:id="0">
    <w:p w14:paraId="44079D89" w14:textId="77777777" w:rsidR="00CB3F6E" w:rsidRDefault="00CB3F6E" w:rsidP="00C9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s/>
      </w:rPr>
      <w:id w:val="1833647589"/>
      <w:docPartObj>
        <w:docPartGallery w:val="Page Numbers (Bottom of Page)"/>
        <w:docPartUnique/>
      </w:docPartObj>
    </w:sdtPr>
    <w:sdtEndPr>
      <w:rPr>
        <w:cs w:val="0"/>
      </w:rPr>
    </w:sdtEndPr>
    <w:sdtContent>
      <w:p w14:paraId="040CCE6F" w14:textId="77777777" w:rsidR="000840E4" w:rsidRDefault="000840E4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F19ADD4" wp14:editId="572E838B">
                  <wp:extent cx="418465" cy="221615"/>
                  <wp:effectExtent l="0" t="0" r="635" b="0"/>
                  <wp:docPr id="574" name="กลุ่ม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794A0F" w14:textId="55D2E819" w:rsidR="000840E4" w:rsidRDefault="000840E4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>
                                  <w:instrText>PAGE    \</w:instrText>
                                </w:r>
                                <w:r>
                                  <w:rPr>
                                    <w:cs/>
                                  </w:rPr>
                                  <w:instrText xml:space="preserve">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921371" w:rsidRPr="00921371">
                                  <w:rPr>
                                    <w:i/>
                                    <w:iCs/>
                                    <w:noProof/>
                                    <w:sz w:val="22"/>
                                    <w:szCs w:val="22"/>
                                    <w:lang w:val="th-TH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F19ADD4" id="กลุ่ม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14:paraId="2E794A0F" w14:textId="55D2E819" w:rsidR="000840E4" w:rsidRDefault="000840E4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    \</w:instrText>
                          </w:r>
                          <w:r>
                            <w:rPr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1371" w:rsidRPr="00921371">
                            <w:rPr>
                              <w:i/>
                              <w:iCs/>
                              <w:noProof/>
                              <w:sz w:val="22"/>
                              <w:szCs w:val="22"/>
                              <w:lang w:val="th-TH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7A581FBC" w14:textId="77777777" w:rsidR="000840E4" w:rsidRDefault="00084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2C3C" w14:textId="77777777" w:rsidR="00CB3F6E" w:rsidRDefault="00CB3F6E" w:rsidP="00C93A92">
      <w:r>
        <w:separator/>
      </w:r>
    </w:p>
  </w:footnote>
  <w:footnote w:type="continuationSeparator" w:id="0">
    <w:p w14:paraId="4AE24D76" w14:textId="77777777" w:rsidR="00CB3F6E" w:rsidRDefault="00CB3F6E" w:rsidP="00C9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910F" w14:textId="6BF13F3D" w:rsidR="00AF4E87" w:rsidRDefault="00184F30" w:rsidP="00184F30">
    <w:pPr>
      <w:pStyle w:val="Header"/>
      <w:tabs>
        <w:tab w:val="left" w:pos="7185"/>
        <w:tab w:val="right" w:pos="8787"/>
      </w:tabs>
    </w:pPr>
    <w:r>
      <w:rPr>
        <w:rFonts w:ascii="TH Sarabun New" w:hAnsi="TH Sarabun New" w:cs="TH Sarabun New"/>
        <w:b/>
        <w:bCs/>
        <w:sz w:val="28"/>
        <w:szCs w:val="28"/>
        <w:cs/>
      </w:rPr>
      <w:tab/>
    </w:r>
    <w:r>
      <w:rPr>
        <w:rFonts w:ascii="TH Sarabun New" w:hAnsi="TH Sarabun New" w:cs="TH Sarabun New"/>
        <w:b/>
        <w:bCs/>
        <w:sz w:val="28"/>
        <w:szCs w:val="28"/>
        <w:cs/>
      </w:rPr>
      <w:tab/>
    </w:r>
    <w:r>
      <w:rPr>
        <w:rFonts w:ascii="TH Sarabun New" w:hAnsi="TH Sarabun New" w:cs="TH Sarabun New"/>
        <w:b/>
        <w:bCs/>
        <w:sz w:val="28"/>
        <w:szCs w:val="28"/>
        <w:cs/>
      </w:rPr>
      <w:tab/>
    </w:r>
  </w:p>
  <w:p w14:paraId="4E307378" w14:textId="77777777" w:rsidR="00AF4E87" w:rsidRDefault="00AF4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3B9"/>
    <w:multiLevelType w:val="hybridMultilevel"/>
    <w:tmpl w:val="5B0C469E"/>
    <w:lvl w:ilvl="0" w:tplc="73B6B03C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0A0060E3"/>
    <w:multiLevelType w:val="multilevel"/>
    <w:tmpl w:val="6EE838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D702C55"/>
    <w:multiLevelType w:val="hybridMultilevel"/>
    <w:tmpl w:val="D08C30A6"/>
    <w:lvl w:ilvl="0" w:tplc="3A2E66A2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0E39"/>
    <w:multiLevelType w:val="hybridMultilevel"/>
    <w:tmpl w:val="918E8A00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201C0765"/>
    <w:multiLevelType w:val="hybridMultilevel"/>
    <w:tmpl w:val="B36A79B6"/>
    <w:lvl w:ilvl="0" w:tplc="A58EB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001BA"/>
    <w:multiLevelType w:val="hybridMultilevel"/>
    <w:tmpl w:val="9B0EEE70"/>
    <w:lvl w:ilvl="0" w:tplc="F506AAD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4E69DA"/>
    <w:multiLevelType w:val="hybridMultilevel"/>
    <w:tmpl w:val="9F8E7A36"/>
    <w:lvl w:ilvl="0" w:tplc="6D2232B4">
      <w:start w:val="1"/>
      <w:numFmt w:val="decimal"/>
      <w:lvlText w:val="%1."/>
      <w:lvlJc w:val="left"/>
      <w:pPr>
        <w:ind w:left="88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2F37091C"/>
    <w:multiLevelType w:val="multilevel"/>
    <w:tmpl w:val="3F8AF2E4"/>
    <w:lvl w:ilvl="0">
      <w:start w:val="1"/>
      <w:numFmt w:val="decimal"/>
      <w:lvlText w:val="%1."/>
      <w:lvlJc w:val="left"/>
      <w:pPr>
        <w:ind w:left="108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800" w:firstLine="1080"/>
      </w:pPr>
    </w:lvl>
    <w:lvl w:ilvl="2">
      <w:start w:val="1"/>
      <w:numFmt w:val="lowerRoman"/>
      <w:lvlText w:val="%3."/>
      <w:lvlJc w:val="right"/>
      <w:pPr>
        <w:ind w:left="2520" w:firstLine="1980"/>
      </w:pPr>
    </w:lvl>
    <w:lvl w:ilvl="3">
      <w:start w:val="1"/>
      <w:numFmt w:val="decimal"/>
      <w:lvlText w:val="%4.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960" w:firstLine="3240"/>
      </w:pPr>
    </w:lvl>
    <w:lvl w:ilvl="5">
      <w:start w:val="1"/>
      <w:numFmt w:val="lowerRoman"/>
      <w:lvlText w:val="%6."/>
      <w:lvlJc w:val="right"/>
      <w:pPr>
        <w:ind w:left="4680" w:firstLine="4140"/>
      </w:pPr>
    </w:lvl>
    <w:lvl w:ilvl="6">
      <w:start w:val="1"/>
      <w:numFmt w:val="decimal"/>
      <w:lvlText w:val="%7."/>
      <w:lvlJc w:val="left"/>
      <w:pPr>
        <w:ind w:left="5400" w:firstLine="4680"/>
      </w:pPr>
    </w:lvl>
    <w:lvl w:ilvl="7">
      <w:start w:val="1"/>
      <w:numFmt w:val="lowerLetter"/>
      <w:lvlText w:val="%8."/>
      <w:lvlJc w:val="left"/>
      <w:pPr>
        <w:ind w:left="6120" w:firstLine="5400"/>
      </w:pPr>
    </w:lvl>
    <w:lvl w:ilvl="8">
      <w:start w:val="1"/>
      <w:numFmt w:val="lowerRoman"/>
      <w:lvlText w:val="%9."/>
      <w:lvlJc w:val="right"/>
      <w:pPr>
        <w:ind w:left="6840" w:firstLine="6300"/>
      </w:pPr>
    </w:lvl>
  </w:abstractNum>
  <w:abstractNum w:abstractNumId="8" w15:restartNumberingAfterBreak="0">
    <w:nsid w:val="331C6960"/>
    <w:multiLevelType w:val="hybridMultilevel"/>
    <w:tmpl w:val="0D6C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14C37"/>
    <w:multiLevelType w:val="hybridMultilevel"/>
    <w:tmpl w:val="7992337C"/>
    <w:lvl w:ilvl="0" w:tplc="96884C22">
      <w:start w:val="2"/>
      <w:numFmt w:val="bullet"/>
      <w:lvlText w:val="-"/>
      <w:lvlJc w:val="left"/>
      <w:pPr>
        <w:ind w:left="1494" w:hanging="360"/>
      </w:pPr>
      <w:rPr>
        <w:rFonts w:ascii="TH SarabunPSK" w:eastAsia="TH SarabunPSK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6E57F40"/>
    <w:multiLevelType w:val="multilevel"/>
    <w:tmpl w:val="137E328E"/>
    <w:lvl w:ilvl="0">
      <w:start w:val="1"/>
      <w:numFmt w:val="decimal"/>
      <w:lvlText w:val="%1."/>
      <w:lvlJc w:val="left"/>
      <w:pPr>
        <w:ind w:left="1069" w:firstLine="709"/>
      </w:p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11" w15:restartNumberingAfterBreak="0">
    <w:nsid w:val="48EF44B6"/>
    <w:multiLevelType w:val="hybridMultilevel"/>
    <w:tmpl w:val="DE701552"/>
    <w:lvl w:ilvl="0" w:tplc="4B8A433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D70A2"/>
    <w:multiLevelType w:val="hybridMultilevel"/>
    <w:tmpl w:val="12B04C7A"/>
    <w:lvl w:ilvl="0" w:tplc="51EA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4D33C0"/>
    <w:multiLevelType w:val="hybridMultilevel"/>
    <w:tmpl w:val="16EE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9674B"/>
    <w:multiLevelType w:val="multilevel"/>
    <w:tmpl w:val="103290FC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5" w15:restartNumberingAfterBreak="0">
    <w:nsid w:val="6E4E6A7D"/>
    <w:multiLevelType w:val="multilevel"/>
    <w:tmpl w:val="307EAA1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6" w15:restartNumberingAfterBreak="0">
    <w:nsid w:val="74512207"/>
    <w:multiLevelType w:val="multilevel"/>
    <w:tmpl w:val="D0561ED2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7CA631AF"/>
    <w:multiLevelType w:val="hybridMultilevel"/>
    <w:tmpl w:val="DE701552"/>
    <w:lvl w:ilvl="0" w:tplc="4B8A433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1217323">
    <w:abstractNumId w:val="6"/>
  </w:num>
  <w:num w:numId="2" w16cid:durableId="443042183">
    <w:abstractNumId w:val="0"/>
  </w:num>
  <w:num w:numId="3" w16cid:durableId="905072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17867">
    <w:abstractNumId w:val="4"/>
  </w:num>
  <w:num w:numId="5" w16cid:durableId="1966695851">
    <w:abstractNumId w:val="2"/>
  </w:num>
  <w:num w:numId="6" w16cid:durableId="131942782">
    <w:abstractNumId w:val="12"/>
  </w:num>
  <w:num w:numId="7" w16cid:durableId="129329700">
    <w:abstractNumId w:val="10"/>
  </w:num>
  <w:num w:numId="8" w16cid:durableId="1714428656">
    <w:abstractNumId w:val="7"/>
  </w:num>
  <w:num w:numId="9" w16cid:durableId="2047102322">
    <w:abstractNumId w:val="14"/>
  </w:num>
  <w:num w:numId="10" w16cid:durableId="701902398">
    <w:abstractNumId w:val="1"/>
  </w:num>
  <w:num w:numId="11" w16cid:durableId="596057716">
    <w:abstractNumId w:val="17"/>
  </w:num>
  <w:num w:numId="12" w16cid:durableId="2023193661">
    <w:abstractNumId w:val="11"/>
  </w:num>
  <w:num w:numId="13" w16cid:durableId="1404837471">
    <w:abstractNumId w:val="16"/>
  </w:num>
  <w:num w:numId="14" w16cid:durableId="1002119660">
    <w:abstractNumId w:val="15"/>
  </w:num>
  <w:num w:numId="15" w16cid:durableId="1806315714">
    <w:abstractNumId w:val="8"/>
  </w:num>
  <w:num w:numId="16" w16cid:durableId="1954748497">
    <w:abstractNumId w:val="13"/>
  </w:num>
  <w:num w:numId="17" w16cid:durableId="1977445940">
    <w:abstractNumId w:val="3"/>
  </w:num>
  <w:num w:numId="18" w16cid:durableId="47083060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95"/>
    <w:rsid w:val="00001AE4"/>
    <w:rsid w:val="00002928"/>
    <w:rsid w:val="0000619A"/>
    <w:rsid w:val="000076B0"/>
    <w:rsid w:val="00020AA8"/>
    <w:rsid w:val="00023390"/>
    <w:rsid w:val="0003452D"/>
    <w:rsid w:val="00034AB4"/>
    <w:rsid w:val="00042754"/>
    <w:rsid w:val="000430D6"/>
    <w:rsid w:val="000447A0"/>
    <w:rsid w:val="00051B56"/>
    <w:rsid w:val="000525DD"/>
    <w:rsid w:val="00055CB3"/>
    <w:rsid w:val="00062C7C"/>
    <w:rsid w:val="00072C3F"/>
    <w:rsid w:val="000771B0"/>
    <w:rsid w:val="00080675"/>
    <w:rsid w:val="00080CE1"/>
    <w:rsid w:val="000840E4"/>
    <w:rsid w:val="00084C42"/>
    <w:rsid w:val="0009016B"/>
    <w:rsid w:val="000911B5"/>
    <w:rsid w:val="000913CC"/>
    <w:rsid w:val="00092440"/>
    <w:rsid w:val="00094263"/>
    <w:rsid w:val="000A1A37"/>
    <w:rsid w:val="000A2297"/>
    <w:rsid w:val="000A5326"/>
    <w:rsid w:val="000B2221"/>
    <w:rsid w:val="000B4E4A"/>
    <w:rsid w:val="000C7974"/>
    <w:rsid w:val="000D0E55"/>
    <w:rsid w:val="000D435E"/>
    <w:rsid w:val="000D7F8F"/>
    <w:rsid w:val="000E2C7C"/>
    <w:rsid w:val="000E410F"/>
    <w:rsid w:val="000E4454"/>
    <w:rsid w:val="000F3CB2"/>
    <w:rsid w:val="00100B19"/>
    <w:rsid w:val="00103D2F"/>
    <w:rsid w:val="001121C2"/>
    <w:rsid w:val="0011424A"/>
    <w:rsid w:val="00126C09"/>
    <w:rsid w:val="00132048"/>
    <w:rsid w:val="00133314"/>
    <w:rsid w:val="001477D2"/>
    <w:rsid w:val="001523AF"/>
    <w:rsid w:val="0015282A"/>
    <w:rsid w:val="001543BD"/>
    <w:rsid w:val="0015719F"/>
    <w:rsid w:val="00161892"/>
    <w:rsid w:val="00165FEB"/>
    <w:rsid w:val="00171F9F"/>
    <w:rsid w:val="00176EAA"/>
    <w:rsid w:val="00177604"/>
    <w:rsid w:val="00184F30"/>
    <w:rsid w:val="00187810"/>
    <w:rsid w:val="001977F6"/>
    <w:rsid w:val="00197E65"/>
    <w:rsid w:val="001A2A47"/>
    <w:rsid w:val="001B0B76"/>
    <w:rsid w:val="001B12E2"/>
    <w:rsid w:val="001B1A8F"/>
    <w:rsid w:val="001B59AA"/>
    <w:rsid w:val="001B64A6"/>
    <w:rsid w:val="001B73DA"/>
    <w:rsid w:val="001C5A24"/>
    <w:rsid w:val="001C66C3"/>
    <w:rsid w:val="001D1002"/>
    <w:rsid w:val="001D3999"/>
    <w:rsid w:val="001E3D43"/>
    <w:rsid w:val="001E6ED1"/>
    <w:rsid w:val="001F652C"/>
    <w:rsid w:val="001F7D64"/>
    <w:rsid w:val="00220AE4"/>
    <w:rsid w:val="00223E52"/>
    <w:rsid w:val="00224DE6"/>
    <w:rsid w:val="00227D29"/>
    <w:rsid w:val="002324CD"/>
    <w:rsid w:val="00233456"/>
    <w:rsid w:val="00235BDF"/>
    <w:rsid w:val="00237989"/>
    <w:rsid w:val="00247550"/>
    <w:rsid w:val="0025468C"/>
    <w:rsid w:val="00255DF5"/>
    <w:rsid w:val="002577A7"/>
    <w:rsid w:val="00277888"/>
    <w:rsid w:val="00293349"/>
    <w:rsid w:val="00294296"/>
    <w:rsid w:val="00294F78"/>
    <w:rsid w:val="00297528"/>
    <w:rsid w:val="00297F22"/>
    <w:rsid w:val="002A2AA1"/>
    <w:rsid w:val="002A2CE0"/>
    <w:rsid w:val="002A3211"/>
    <w:rsid w:val="002C5031"/>
    <w:rsid w:val="002C7E58"/>
    <w:rsid w:val="002D0815"/>
    <w:rsid w:val="002D1AAE"/>
    <w:rsid w:val="002D30AE"/>
    <w:rsid w:val="002F3CC4"/>
    <w:rsid w:val="003129E4"/>
    <w:rsid w:val="00313ADA"/>
    <w:rsid w:val="00315709"/>
    <w:rsid w:val="003246F6"/>
    <w:rsid w:val="00330036"/>
    <w:rsid w:val="003311DE"/>
    <w:rsid w:val="003315D9"/>
    <w:rsid w:val="00335493"/>
    <w:rsid w:val="003368E3"/>
    <w:rsid w:val="00343B3B"/>
    <w:rsid w:val="0034430B"/>
    <w:rsid w:val="00344BCD"/>
    <w:rsid w:val="00345572"/>
    <w:rsid w:val="003475FB"/>
    <w:rsid w:val="00350CFC"/>
    <w:rsid w:val="00351A9A"/>
    <w:rsid w:val="003536BC"/>
    <w:rsid w:val="00353BD7"/>
    <w:rsid w:val="003555C1"/>
    <w:rsid w:val="00370CF0"/>
    <w:rsid w:val="0037281B"/>
    <w:rsid w:val="00373C64"/>
    <w:rsid w:val="003849CE"/>
    <w:rsid w:val="00387EA0"/>
    <w:rsid w:val="00392F3E"/>
    <w:rsid w:val="00395DD0"/>
    <w:rsid w:val="003A002D"/>
    <w:rsid w:val="003B096D"/>
    <w:rsid w:val="003C5153"/>
    <w:rsid w:val="003C5AD3"/>
    <w:rsid w:val="003C65E3"/>
    <w:rsid w:val="003E1003"/>
    <w:rsid w:val="003E2A37"/>
    <w:rsid w:val="003E798D"/>
    <w:rsid w:val="003F3F03"/>
    <w:rsid w:val="00401AD0"/>
    <w:rsid w:val="00402325"/>
    <w:rsid w:val="0040424C"/>
    <w:rsid w:val="004057EC"/>
    <w:rsid w:val="00411A8C"/>
    <w:rsid w:val="004123EB"/>
    <w:rsid w:val="00422098"/>
    <w:rsid w:val="0043320D"/>
    <w:rsid w:val="0043428F"/>
    <w:rsid w:val="0043458B"/>
    <w:rsid w:val="00434A7A"/>
    <w:rsid w:val="00435496"/>
    <w:rsid w:val="004501CE"/>
    <w:rsid w:val="004534AD"/>
    <w:rsid w:val="0045362E"/>
    <w:rsid w:val="004538FD"/>
    <w:rsid w:val="004554DC"/>
    <w:rsid w:val="004657CA"/>
    <w:rsid w:val="00466D4F"/>
    <w:rsid w:val="00467985"/>
    <w:rsid w:val="00471481"/>
    <w:rsid w:val="0047727F"/>
    <w:rsid w:val="0048258C"/>
    <w:rsid w:val="00486C93"/>
    <w:rsid w:val="004921B0"/>
    <w:rsid w:val="00493BAF"/>
    <w:rsid w:val="00496F56"/>
    <w:rsid w:val="00497F3B"/>
    <w:rsid w:val="004A00E1"/>
    <w:rsid w:val="004A392C"/>
    <w:rsid w:val="004B0309"/>
    <w:rsid w:val="004B0DF5"/>
    <w:rsid w:val="004B2363"/>
    <w:rsid w:val="004B473C"/>
    <w:rsid w:val="004B5295"/>
    <w:rsid w:val="004B6E1B"/>
    <w:rsid w:val="004D14C0"/>
    <w:rsid w:val="004D3069"/>
    <w:rsid w:val="004E1B21"/>
    <w:rsid w:val="004E7F22"/>
    <w:rsid w:val="004F194E"/>
    <w:rsid w:val="004F4BAB"/>
    <w:rsid w:val="004F4D10"/>
    <w:rsid w:val="00500066"/>
    <w:rsid w:val="0050552E"/>
    <w:rsid w:val="00506886"/>
    <w:rsid w:val="00510684"/>
    <w:rsid w:val="00510AEC"/>
    <w:rsid w:val="00512670"/>
    <w:rsid w:val="00521B0F"/>
    <w:rsid w:val="00524C7F"/>
    <w:rsid w:val="00531BE1"/>
    <w:rsid w:val="00541695"/>
    <w:rsid w:val="00546EB3"/>
    <w:rsid w:val="00547F1B"/>
    <w:rsid w:val="0055368E"/>
    <w:rsid w:val="0055555E"/>
    <w:rsid w:val="005568C9"/>
    <w:rsid w:val="00577CAB"/>
    <w:rsid w:val="00583CAE"/>
    <w:rsid w:val="005842B3"/>
    <w:rsid w:val="00585289"/>
    <w:rsid w:val="005A08D6"/>
    <w:rsid w:val="005A5B37"/>
    <w:rsid w:val="005A69C2"/>
    <w:rsid w:val="005A7B82"/>
    <w:rsid w:val="005B2AF0"/>
    <w:rsid w:val="005C0AF5"/>
    <w:rsid w:val="005C184F"/>
    <w:rsid w:val="005C3ECE"/>
    <w:rsid w:val="005C6804"/>
    <w:rsid w:val="005D24ED"/>
    <w:rsid w:val="005D3F30"/>
    <w:rsid w:val="005E0C47"/>
    <w:rsid w:val="005E31B2"/>
    <w:rsid w:val="005E6537"/>
    <w:rsid w:val="006062F4"/>
    <w:rsid w:val="006073E5"/>
    <w:rsid w:val="00613011"/>
    <w:rsid w:val="00633453"/>
    <w:rsid w:val="006364AA"/>
    <w:rsid w:val="006411FC"/>
    <w:rsid w:val="006452B7"/>
    <w:rsid w:val="00646486"/>
    <w:rsid w:val="00651F33"/>
    <w:rsid w:val="00656EBD"/>
    <w:rsid w:val="00657B64"/>
    <w:rsid w:val="006607C7"/>
    <w:rsid w:val="00665659"/>
    <w:rsid w:val="00670ABB"/>
    <w:rsid w:val="00682537"/>
    <w:rsid w:val="00682C81"/>
    <w:rsid w:val="00694A24"/>
    <w:rsid w:val="00696134"/>
    <w:rsid w:val="006A4069"/>
    <w:rsid w:val="006B548F"/>
    <w:rsid w:val="006C4E5D"/>
    <w:rsid w:val="006C6379"/>
    <w:rsid w:val="006D7A89"/>
    <w:rsid w:val="006E35A6"/>
    <w:rsid w:val="006F1692"/>
    <w:rsid w:val="006F474E"/>
    <w:rsid w:val="006F50EB"/>
    <w:rsid w:val="00703336"/>
    <w:rsid w:val="00706F38"/>
    <w:rsid w:val="0071114E"/>
    <w:rsid w:val="00713DD9"/>
    <w:rsid w:val="00725647"/>
    <w:rsid w:val="00733AA0"/>
    <w:rsid w:val="007340D3"/>
    <w:rsid w:val="00734EC2"/>
    <w:rsid w:val="0074197A"/>
    <w:rsid w:val="00745026"/>
    <w:rsid w:val="00752770"/>
    <w:rsid w:val="0075563E"/>
    <w:rsid w:val="00765556"/>
    <w:rsid w:val="007710DD"/>
    <w:rsid w:val="00774505"/>
    <w:rsid w:val="0077521E"/>
    <w:rsid w:val="00776D43"/>
    <w:rsid w:val="00784AA2"/>
    <w:rsid w:val="0078562A"/>
    <w:rsid w:val="00786F00"/>
    <w:rsid w:val="00791CE3"/>
    <w:rsid w:val="007A4B1D"/>
    <w:rsid w:val="007A714C"/>
    <w:rsid w:val="007B33F3"/>
    <w:rsid w:val="007B6787"/>
    <w:rsid w:val="007C02B5"/>
    <w:rsid w:val="007C0405"/>
    <w:rsid w:val="007C5F5A"/>
    <w:rsid w:val="007D0809"/>
    <w:rsid w:val="007F66A6"/>
    <w:rsid w:val="00801538"/>
    <w:rsid w:val="00805B41"/>
    <w:rsid w:val="008062EE"/>
    <w:rsid w:val="008108E5"/>
    <w:rsid w:val="00815AEC"/>
    <w:rsid w:val="00815BDB"/>
    <w:rsid w:val="00833C6F"/>
    <w:rsid w:val="00840550"/>
    <w:rsid w:val="00841ABA"/>
    <w:rsid w:val="00842593"/>
    <w:rsid w:val="00855B19"/>
    <w:rsid w:val="00857053"/>
    <w:rsid w:val="0086034A"/>
    <w:rsid w:val="00875053"/>
    <w:rsid w:val="00881B05"/>
    <w:rsid w:val="00882276"/>
    <w:rsid w:val="0088725C"/>
    <w:rsid w:val="008946C6"/>
    <w:rsid w:val="008A5C1B"/>
    <w:rsid w:val="008A64AB"/>
    <w:rsid w:val="008B142C"/>
    <w:rsid w:val="008B15D6"/>
    <w:rsid w:val="008B31E1"/>
    <w:rsid w:val="008B4C83"/>
    <w:rsid w:val="008B560C"/>
    <w:rsid w:val="008B7828"/>
    <w:rsid w:val="008C0A8B"/>
    <w:rsid w:val="008D3EC1"/>
    <w:rsid w:val="008E06BD"/>
    <w:rsid w:val="008E0AD7"/>
    <w:rsid w:val="008E23DB"/>
    <w:rsid w:val="008E6686"/>
    <w:rsid w:val="008F0A42"/>
    <w:rsid w:val="008F388F"/>
    <w:rsid w:val="008F4C29"/>
    <w:rsid w:val="008F5F97"/>
    <w:rsid w:val="008F7BE7"/>
    <w:rsid w:val="0090138A"/>
    <w:rsid w:val="0090472A"/>
    <w:rsid w:val="0091342F"/>
    <w:rsid w:val="00916337"/>
    <w:rsid w:val="00921371"/>
    <w:rsid w:val="00930325"/>
    <w:rsid w:val="00936A7B"/>
    <w:rsid w:val="00937249"/>
    <w:rsid w:val="009441BE"/>
    <w:rsid w:val="00945848"/>
    <w:rsid w:val="009478BF"/>
    <w:rsid w:val="00955620"/>
    <w:rsid w:val="00956005"/>
    <w:rsid w:val="00956B2E"/>
    <w:rsid w:val="00957B0D"/>
    <w:rsid w:val="00964C87"/>
    <w:rsid w:val="00967326"/>
    <w:rsid w:val="00970A65"/>
    <w:rsid w:val="0097464D"/>
    <w:rsid w:val="0097547E"/>
    <w:rsid w:val="0097606C"/>
    <w:rsid w:val="00985616"/>
    <w:rsid w:val="00986DFE"/>
    <w:rsid w:val="00986E8C"/>
    <w:rsid w:val="00992711"/>
    <w:rsid w:val="009A11BE"/>
    <w:rsid w:val="009A4B92"/>
    <w:rsid w:val="009A5EB9"/>
    <w:rsid w:val="009A611C"/>
    <w:rsid w:val="009A7DCF"/>
    <w:rsid w:val="009B3406"/>
    <w:rsid w:val="009B6FB8"/>
    <w:rsid w:val="009B7727"/>
    <w:rsid w:val="009E0E84"/>
    <w:rsid w:val="009E15AA"/>
    <w:rsid w:val="00A010FC"/>
    <w:rsid w:val="00A11085"/>
    <w:rsid w:val="00A16424"/>
    <w:rsid w:val="00A168CA"/>
    <w:rsid w:val="00A355FA"/>
    <w:rsid w:val="00A35A9D"/>
    <w:rsid w:val="00A37A42"/>
    <w:rsid w:val="00A467EB"/>
    <w:rsid w:val="00A47A1B"/>
    <w:rsid w:val="00A532A9"/>
    <w:rsid w:val="00A5355A"/>
    <w:rsid w:val="00A604C4"/>
    <w:rsid w:val="00A61C7E"/>
    <w:rsid w:val="00A632CE"/>
    <w:rsid w:val="00A705A0"/>
    <w:rsid w:val="00A73EE9"/>
    <w:rsid w:val="00A7504C"/>
    <w:rsid w:val="00A83716"/>
    <w:rsid w:val="00A8694E"/>
    <w:rsid w:val="00A942DA"/>
    <w:rsid w:val="00A975AF"/>
    <w:rsid w:val="00A97EF2"/>
    <w:rsid w:val="00AA03FA"/>
    <w:rsid w:val="00AA2FF5"/>
    <w:rsid w:val="00AA4A46"/>
    <w:rsid w:val="00AC1D8C"/>
    <w:rsid w:val="00AC758B"/>
    <w:rsid w:val="00AD19E0"/>
    <w:rsid w:val="00AE3D8D"/>
    <w:rsid w:val="00AE4DE2"/>
    <w:rsid w:val="00AE67D7"/>
    <w:rsid w:val="00AE6A75"/>
    <w:rsid w:val="00AF14D6"/>
    <w:rsid w:val="00AF4E87"/>
    <w:rsid w:val="00AF642E"/>
    <w:rsid w:val="00B0467C"/>
    <w:rsid w:val="00B06121"/>
    <w:rsid w:val="00B102DC"/>
    <w:rsid w:val="00B10FAE"/>
    <w:rsid w:val="00B13F2A"/>
    <w:rsid w:val="00B3118F"/>
    <w:rsid w:val="00B45479"/>
    <w:rsid w:val="00B46F5C"/>
    <w:rsid w:val="00B616C5"/>
    <w:rsid w:val="00B640E8"/>
    <w:rsid w:val="00B72E27"/>
    <w:rsid w:val="00B76652"/>
    <w:rsid w:val="00B916A5"/>
    <w:rsid w:val="00B91FC6"/>
    <w:rsid w:val="00B935A6"/>
    <w:rsid w:val="00B93DA2"/>
    <w:rsid w:val="00BA134C"/>
    <w:rsid w:val="00BA573A"/>
    <w:rsid w:val="00BA5D91"/>
    <w:rsid w:val="00BB06AB"/>
    <w:rsid w:val="00BB5C9D"/>
    <w:rsid w:val="00BB69A9"/>
    <w:rsid w:val="00BB79AF"/>
    <w:rsid w:val="00BC0B16"/>
    <w:rsid w:val="00BC7417"/>
    <w:rsid w:val="00BD09C2"/>
    <w:rsid w:val="00BD14DB"/>
    <w:rsid w:val="00BD30AB"/>
    <w:rsid w:val="00BD5B03"/>
    <w:rsid w:val="00BF1324"/>
    <w:rsid w:val="00BF3212"/>
    <w:rsid w:val="00C0020D"/>
    <w:rsid w:val="00C06910"/>
    <w:rsid w:val="00C07706"/>
    <w:rsid w:val="00C130CD"/>
    <w:rsid w:val="00C20762"/>
    <w:rsid w:val="00C2318A"/>
    <w:rsid w:val="00C24FC3"/>
    <w:rsid w:val="00C256E9"/>
    <w:rsid w:val="00C26B45"/>
    <w:rsid w:val="00C31AD4"/>
    <w:rsid w:val="00C524B7"/>
    <w:rsid w:val="00C53B89"/>
    <w:rsid w:val="00C65F0A"/>
    <w:rsid w:val="00C72EC5"/>
    <w:rsid w:val="00C73D11"/>
    <w:rsid w:val="00C74893"/>
    <w:rsid w:val="00C7490B"/>
    <w:rsid w:val="00C768EF"/>
    <w:rsid w:val="00C8761B"/>
    <w:rsid w:val="00C91737"/>
    <w:rsid w:val="00C93108"/>
    <w:rsid w:val="00C93A92"/>
    <w:rsid w:val="00C94CD9"/>
    <w:rsid w:val="00C94D20"/>
    <w:rsid w:val="00CA4103"/>
    <w:rsid w:val="00CA44C9"/>
    <w:rsid w:val="00CB0CDD"/>
    <w:rsid w:val="00CB14DC"/>
    <w:rsid w:val="00CB38F0"/>
    <w:rsid w:val="00CB3F6E"/>
    <w:rsid w:val="00CC1150"/>
    <w:rsid w:val="00CC17A8"/>
    <w:rsid w:val="00CC41FD"/>
    <w:rsid w:val="00CC4CB6"/>
    <w:rsid w:val="00CD31AC"/>
    <w:rsid w:val="00CD5DD1"/>
    <w:rsid w:val="00CF01B4"/>
    <w:rsid w:val="00CF6895"/>
    <w:rsid w:val="00CF794A"/>
    <w:rsid w:val="00D0457B"/>
    <w:rsid w:val="00D05A3A"/>
    <w:rsid w:val="00D06B34"/>
    <w:rsid w:val="00D15981"/>
    <w:rsid w:val="00D20DEE"/>
    <w:rsid w:val="00D27C9A"/>
    <w:rsid w:val="00D31E28"/>
    <w:rsid w:val="00D37246"/>
    <w:rsid w:val="00D40DBF"/>
    <w:rsid w:val="00D4604B"/>
    <w:rsid w:val="00D5020B"/>
    <w:rsid w:val="00D542D7"/>
    <w:rsid w:val="00D646EE"/>
    <w:rsid w:val="00D67BE1"/>
    <w:rsid w:val="00D67E10"/>
    <w:rsid w:val="00D71567"/>
    <w:rsid w:val="00D723F7"/>
    <w:rsid w:val="00D8328E"/>
    <w:rsid w:val="00D84A21"/>
    <w:rsid w:val="00D853E9"/>
    <w:rsid w:val="00D86B11"/>
    <w:rsid w:val="00D87209"/>
    <w:rsid w:val="00D92148"/>
    <w:rsid w:val="00D9352B"/>
    <w:rsid w:val="00D9380B"/>
    <w:rsid w:val="00D938FF"/>
    <w:rsid w:val="00DC5F86"/>
    <w:rsid w:val="00DD1739"/>
    <w:rsid w:val="00DD3D18"/>
    <w:rsid w:val="00DE6423"/>
    <w:rsid w:val="00DF2287"/>
    <w:rsid w:val="00DF5F38"/>
    <w:rsid w:val="00DF662E"/>
    <w:rsid w:val="00DF7B4A"/>
    <w:rsid w:val="00E02ED5"/>
    <w:rsid w:val="00E04EF6"/>
    <w:rsid w:val="00E06733"/>
    <w:rsid w:val="00E20887"/>
    <w:rsid w:val="00E3196B"/>
    <w:rsid w:val="00E36049"/>
    <w:rsid w:val="00E366CA"/>
    <w:rsid w:val="00E4558B"/>
    <w:rsid w:val="00E46E91"/>
    <w:rsid w:val="00E52A0B"/>
    <w:rsid w:val="00E74CE8"/>
    <w:rsid w:val="00E8570B"/>
    <w:rsid w:val="00E87CFF"/>
    <w:rsid w:val="00E93564"/>
    <w:rsid w:val="00E94D97"/>
    <w:rsid w:val="00EA29E2"/>
    <w:rsid w:val="00EA2A95"/>
    <w:rsid w:val="00EA4013"/>
    <w:rsid w:val="00EA558D"/>
    <w:rsid w:val="00EB0404"/>
    <w:rsid w:val="00EC777A"/>
    <w:rsid w:val="00ED1F8D"/>
    <w:rsid w:val="00EE0023"/>
    <w:rsid w:val="00EF2585"/>
    <w:rsid w:val="00EF5ECE"/>
    <w:rsid w:val="00EF7170"/>
    <w:rsid w:val="00F001E5"/>
    <w:rsid w:val="00F014D5"/>
    <w:rsid w:val="00F03249"/>
    <w:rsid w:val="00F07B68"/>
    <w:rsid w:val="00F10FA4"/>
    <w:rsid w:val="00F127C2"/>
    <w:rsid w:val="00F15F59"/>
    <w:rsid w:val="00F16EDB"/>
    <w:rsid w:val="00F217E8"/>
    <w:rsid w:val="00F25C32"/>
    <w:rsid w:val="00F30208"/>
    <w:rsid w:val="00F30AC7"/>
    <w:rsid w:val="00F55A3E"/>
    <w:rsid w:val="00F61B05"/>
    <w:rsid w:val="00F66915"/>
    <w:rsid w:val="00F728F7"/>
    <w:rsid w:val="00F73EA1"/>
    <w:rsid w:val="00F769CE"/>
    <w:rsid w:val="00F8229B"/>
    <w:rsid w:val="00F83AE6"/>
    <w:rsid w:val="00F8461C"/>
    <w:rsid w:val="00F84731"/>
    <w:rsid w:val="00F93141"/>
    <w:rsid w:val="00F958F0"/>
    <w:rsid w:val="00FA1BC7"/>
    <w:rsid w:val="00FA4F5A"/>
    <w:rsid w:val="00FB072F"/>
    <w:rsid w:val="00FB39EB"/>
    <w:rsid w:val="00FC1EBD"/>
    <w:rsid w:val="00FC4F6D"/>
    <w:rsid w:val="00FC5370"/>
    <w:rsid w:val="00FC7018"/>
    <w:rsid w:val="00FD33AE"/>
    <w:rsid w:val="00FD40FB"/>
    <w:rsid w:val="00FE04AB"/>
    <w:rsid w:val="00FE4085"/>
    <w:rsid w:val="00FE60D4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08427"/>
  <w15:docId w15:val="{103721EC-B70B-48D2-8348-908B735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EucrosiaUPC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54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A89"/>
    <w:pPr>
      <w:keepNext/>
      <w:keepLines/>
      <w:outlineLvl w:val="0"/>
    </w:pPr>
    <w:rPr>
      <w:rFonts w:ascii="TH Sarabun New" w:eastAsia="TH Sarabun New" w:hAnsi="TH Sarabun New" w:cs="TH Sarabun New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A89"/>
    <w:pPr>
      <w:keepNext/>
      <w:keepLines/>
      <w:outlineLvl w:val="1"/>
    </w:pPr>
    <w:rPr>
      <w:rFonts w:asciiTheme="majorHAnsi" w:eastAsiaTheme="majorEastAsia" w:hAnsiTheme="majorHAnsi" w:cs="TH Sarabun New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89"/>
    <w:rPr>
      <w:rFonts w:ascii="TH Sarabun New" w:eastAsia="TH Sarabun New" w:hAnsi="TH Sarabun New" w:cs="TH Sarabun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A89"/>
    <w:rPr>
      <w:rFonts w:asciiTheme="majorHAnsi" w:eastAsiaTheme="majorEastAsia" w:hAnsiTheme="majorHAnsi" w:cs="TH Sarabun New"/>
      <w:b/>
      <w:bCs/>
      <w:sz w:val="26"/>
      <w:szCs w:val="32"/>
    </w:rPr>
  </w:style>
  <w:style w:type="table" w:styleId="TableGrid">
    <w:name w:val="Table Grid"/>
    <w:basedOn w:val="TableNormal"/>
    <w:uiPriority w:val="59"/>
    <w:qFormat/>
    <w:rsid w:val="005416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54169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1695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rsid w:val="0054169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41695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DF7B4A"/>
    <w:rPr>
      <w:rFonts w:ascii="Times New Roman" w:eastAsia="Times New Roman" w:hAnsi="Times New Roman" w:cs="Angsana New"/>
      <w:sz w:val="24"/>
      <w:szCs w:val="32"/>
    </w:rPr>
  </w:style>
  <w:style w:type="paragraph" w:styleId="Title">
    <w:name w:val="Title"/>
    <w:basedOn w:val="Normal"/>
    <w:link w:val="TitleChar"/>
    <w:qFormat/>
    <w:rsid w:val="00541695"/>
    <w:pPr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41695"/>
    <w:rPr>
      <w:rFonts w:ascii="Browallia New" w:eastAsia="Cordia New" w:hAnsi="Browallia New" w:cs="Browallia New"/>
      <w:b/>
      <w:bCs/>
      <w:sz w:val="36"/>
      <w:szCs w:val="36"/>
    </w:rPr>
  </w:style>
  <w:style w:type="paragraph" w:customStyle="1" w:styleId="a">
    <w:name w:val="...."/>
    <w:basedOn w:val="Normal"/>
    <w:next w:val="Normal"/>
    <w:rsid w:val="00541695"/>
    <w:pPr>
      <w:autoSpaceDE w:val="0"/>
      <w:autoSpaceDN w:val="0"/>
      <w:adjustRightInd w:val="0"/>
    </w:pPr>
    <w:rPr>
      <w:rFonts w:ascii="Cordia New" w:hAnsi="Cordia New" w:cs="Angsana New"/>
      <w:szCs w:val="24"/>
    </w:rPr>
  </w:style>
  <w:style w:type="paragraph" w:customStyle="1" w:styleId="Default">
    <w:name w:val="Default"/>
    <w:rsid w:val="00541695"/>
    <w:pPr>
      <w:spacing w:after="0" w:line="240" w:lineRule="auto"/>
    </w:pPr>
    <w:rPr>
      <w:rFonts w:ascii="Browallia New" w:eastAsia="Cordia New" w:hAnsi="Cordia New" w:cs="Browallia New"/>
      <w:snapToGrid w:val="0"/>
      <w:color w:val="000000"/>
      <w:sz w:val="24"/>
      <w:szCs w:val="24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54169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541695"/>
    <w:rPr>
      <w:rFonts w:ascii="Times New Roman" w:eastAsia="Times New Roman" w:hAnsi="Times New Roman" w:cs="Angsana New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54169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541695"/>
    <w:rPr>
      <w:rFonts w:ascii="Times New Roman" w:eastAsia="Times New Roman" w:hAnsi="Times New Roman" w:cs="Angsana New"/>
      <w:sz w:val="24"/>
      <w:szCs w:val="32"/>
    </w:rPr>
  </w:style>
  <w:style w:type="character" w:styleId="PageNumber">
    <w:name w:val="page number"/>
    <w:basedOn w:val="DefaultParagraphFont"/>
    <w:rsid w:val="00541695"/>
  </w:style>
  <w:style w:type="paragraph" w:styleId="BodyText">
    <w:name w:val="Body Text"/>
    <w:basedOn w:val="Normal"/>
    <w:link w:val="BodyTextChar"/>
    <w:rsid w:val="00541695"/>
    <w:pPr>
      <w:tabs>
        <w:tab w:val="left" w:pos="284"/>
      </w:tabs>
      <w:jc w:val="thaiDistribute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41695"/>
    <w:rPr>
      <w:rFonts w:ascii="Cordia New" w:eastAsia="Cordia New" w:hAnsi="Cordia New" w:cs="Cordia New"/>
      <w:sz w:val="28"/>
    </w:rPr>
  </w:style>
  <w:style w:type="paragraph" w:styleId="BodyText3">
    <w:name w:val="Body Text 3"/>
    <w:basedOn w:val="Normal"/>
    <w:link w:val="BodyText3Char"/>
    <w:rsid w:val="00541695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541695"/>
    <w:rPr>
      <w:rFonts w:ascii="Times New Roman" w:eastAsia="Times New Roman" w:hAnsi="Times New Roman" w:cs="Angsana New"/>
      <w:sz w:val="16"/>
      <w:szCs w:val="20"/>
    </w:rPr>
  </w:style>
  <w:style w:type="character" w:customStyle="1" w:styleId="style1111">
    <w:name w:val="style1111"/>
    <w:basedOn w:val="DefaultParagraphFont"/>
    <w:rsid w:val="00541695"/>
    <w:rPr>
      <w:rFonts w:ascii="TH SarabunPSK" w:hAnsi="TH SarabunPSK" w:cs="TH SarabunPSK" w:hint="default"/>
      <w:sz w:val="34"/>
      <w:szCs w:val="34"/>
    </w:rPr>
  </w:style>
  <w:style w:type="character" w:customStyle="1" w:styleId="style12">
    <w:name w:val="style12"/>
    <w:basedOn w:val="DefaultParagraphFont"/>
    <w:rsid w:val="00541695"/>
  </w:style>
  <w:style w:type="character" w:styleId="Hyperlink">
    <w:name w:val="Hyperlink"/>
    <w:basedOn w:val="DefaultParagraphFont"/>
    <w:uiPriority w:val="99"/>
    <w:unhideWhenUsed/>
    <w:rsid w:val="0054169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41695"/>
  </w:style>
  <w:style w:type="character" w:styleId="Emphasis">
    <w:name w:val="Emphasis"/>
    <w:basedOn w:val="DefaultParagraphFont"/>
    <w:uiPriority w:val="20"/>
    <w:qFormat/>
    <w:rsid w:val="00541695"/>
    <w:rPr>
      <w:i/>
      <w:iCs/>
    </w:rPr>
  </w:style>
  <w:style w:type="character" w:customStyle="1" w:styleId="postbody">
    <w:name w:val="postbody"/>
    <w:basedOn w:val="DefaultParagraphFont"/>
    <w:rsid w:val="00541695"/>
  </w:style>
  <w:style w:type="character" w:customStyle="1" w:styleId="style3">
    <w:name w:val="style3"/>
    <w:rsid w:val="00541695"/>
  </w:style>
  <w:style w:type="paragraph" w:customStyle="1" w:styleId="-11">
    <w:name w:val="รายการสีสัน - เน้น 11"/>
    <w:basedOn w:val="Normal"/>
    <w:uiPriority w:val="34"/>
    <w:qFormat/>
    <w:rsid w:val="00541695"/>
    <w:pPr>
      <w:ind w:left="720"/>
      <w:contextualSpacing/>
    </w:pPr>
    <w:rPr>
      <w:rFonts w:cs="Tms Rmn"/>
      <w:szCs w:val="28"/>
    </w:rPr>
  </w:style>
  <w:style w:type="character" w:styleId="Strong">
    <w:name w:val="Strong"/>
    <w:basedOn w:val="DefaultParagraphFont"/>
    <w:uiPriority w:val="22"/>
    <w:qFormat/>
    <w:rsid w:val="00541695"/>
    <w:rPr>
      <w:b/>
      <w:bCs/>
    </w:rPr>
  </w:style>
  <w:style w:type="paragraph" w:customStyle="1" w:styleId="a0">
    <w:name w:val="à¹×èÍàÃ×èÍ§"/>
    <w:basedOn w:val="Normal"/>
    <w:rsid w:val="00541695"/>
    <w:pPr>
      <w:jc w:val="both"/>
    </w:pPr>
    <w:rPr>
      <w:rFonts w:ascii="AngsanaUPC" w:hAnsi="AngsanaUPC" w:cs="AngsanaUPC"/>
      <w:szCs w:val="24"/>
    </w:rPr>
  </w:style>
  <w:style w:type="table" w:customStyle="1" w:styleId="8">
    <w:name w:val="เส้นตาราง8"/>
    <w:basedOn w:val="TableNormal"/>
    <w:rsid w:val="005416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496F5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F7170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6D7A89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table" w:customStyle="1" w:styleId="9">
    <w:name w:val="9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Normal1">
    <w:name w:val="Normal1"/>
    <w:rsid w:val="00546E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6CA"/>
    <w:rPr>
      <w:rFonts w:ascii="Times New Roman" w:eastAsia="Times New Roman" w:hAnsi="Times New Roman" w:cs="Angsan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6CA"/>
    <w:rPr>
      <w:rFonts w:ascii="Times New Roman" w:eastAsia="Times New Roman" w:hAnsi="Times New Roman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6CA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6C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66CA"/>
    <w:rPr>
      <w:color w:val="800080" w:themeColor="followedHyperlink"/>
      <w:u w:val="single"/>
    </w:rPr>
  </w:style>
  <w:style w:type="paragraph" w:styleId="Subtitle">
    <w:name w:val="Subtitle"/>
    <w:basedOn w:val="Normal"/>
    <w:link w:val="SubtitleChar"/>
    <w:qFormat/>
    <w:rsid w:val="00001AE4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001AE4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75FD-9F6A-4255-B43B-60C45255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สิรัตติกาล ภานุศร</cp:lastModifiedBy>
  <cp:revision>2</cp:revision>
  <cp:lastPrinted>2017-09-29T08:54:00Z</cp:lastPrinted>
  <dcterms:created xsi:type="dcterms:W3CDTF">2023-10-25T04:12:00Z</dcterms:created>
  <dcterms:modified xsi:type="dcterms:W3CDTF">2023-10-25T04:12:00Z</dcterms:modified>
</cp:coreProperties>
</file>